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90199" w14:textId="77777777" w:rsidR="000026BA" w:rsidRDefault="000026BA">
      <w:pPr>
        <w:widowControl w:val="0"/>
        <w:spacing w:line="240" w:lineRule="auto"/>
      </w:pPr>
    </w:p>
    <w:tbl>
      <w:tblPr>
        <w:tblStyle w:val="a"/>
        <w:tblW w:w="9000" w:type="dxa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200"/>
      </w:tblGrid>
      <w:tr w:rsidR="000026BA" w14:paraId="444901B0" w14:textId="77777777">
        <w:tc>
          <w:tcPr>
            <w:tcW w:w="48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9A" w14:textId="77777777" w:rsidR="000026BA" w:rsidRDefault="00D1340A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9050" distB="19050" distL="19050" distR="19050" wp14:anchorId="444902D0" wp14:editId="444902D1">
                  <wp:extent cx="2733675" cy="1152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49019B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Organismo iscritto al n. 109 del registro degli organismi di</w:t>
            </w:r>
          </w:p>
          <w:p w14:paraId="4449019C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mediazione tenuto presso il Ministero della Giustizia</w:t>
            </w:r>
          </w:p>
          <w:p w14:paraId="4449019D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ai sensi dell’art. 16 del D.Lgs. 4 marzo 2010, n. 28</w:t>
            </w:r>
          </w:p>
        </w:tc>
        <w:tc>
          <w:tcPr>
            <w:tcW w:w="42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93A922" w14:textId="77777777" w:rsidR="00DD55AC" w:rsidRDefault="00DD55AC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43B943D8" w14:textId="77777777" w:rsidR="00DD55AC" w:rsidRDefault="00DD55AC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1E9AB434" w14:textId="77777777" w:rsidR="00DD55AC" w:rsidRDefault="00DD55AC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0A229937" w14:textId="77777777" w:rsidR="00DD55AC" w:rsidRDefault="00DD55AC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01E3303C" w14:textId="3572D8C2" w:rsidR="00573ED4" w:rsidRDefault="00DD55AC" w:rsidP="00A06477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EF5726">
              <w:rPr>
                <w:b/>
                <w:bCs/>
                <w:i/>
                <w:iCs/>
              </w:rPr>
              <w:t xml:space="preserve">Modello </w:t>
            </w:r>
            <w:r w:rsidR="000D1A79">
              <w:rPr>
                <w:b/>
                <w:bCs/>
                <w:i/>
                <w:iCs/>
              </w:rPr>
              <w:t>4</w:t>
            </w:r>
            <w:r w:rsidR="00573ED4" w:rsidRPr="00EF5726">
              <w:rPr>
                <w:b/>
                <w:bCs/>
                <w:i/>
                <w:iCs/>
              </w:rPr>
              <w:t>.</w:t>
            </w:r>
            <w:r w:rsidR="00221381">
              <w:rPr>
                <w:b/>
                <w:bCs/>
                <w:i/>
                <w:iCs/>
              </w:rPr>
              <w:t>3</w:t>
            </w:r>
          </w:p>
          <w:p w14:paraId="350425AB" w14:textId="68E65DE5" w:rsidR="00E81ECF" w:rsidRPr="00A43AED" w:rsidRDefault="00E81ECF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A43AED">
              <w:rPr>
                <w:i/>
                <w:iCs/>
              </w:rPr>
              <w:t>(</w:t>
            </w:r>
            <w:r w:rsidR="00A43AED" w:rsidRPr="00A43AED">
              <w:rPr>
                <w:i/>
                <w:iCs/>
              </w:rPr>
              <w:t xml:space="preserve">aggiornato alla </w:t>
            </w:r>
            <w:r w:rsidRPr="00A43AED">
              <w:rPr>
                <w:i/>
                <w:iCs/>
              </w:rPr>
              <w:t>Riforma Cartabia)</w:t>
            </w:r>
          </w:p>
          <w:p w14:paraId="3DF1F455" w14:textId="77777777" w:rsidR="000026BA" w:rsidRDefault="000026BA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444901AF" w14:textId="25796A5B" w:rsidR="00A36ACE" w:rsidRPr="00DD55AC" w:rsidRDefault="00A36ACE" w:rsidP="00A06477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</w:tc>
      </w:tr>
      <w:tr w:rsidR="00C77B78" w14:paraId="124AE1CB" w14:textId="77777777">
        <w:tc>
          <w:tcPr>
            <w:tcW w:w="48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C0F2E4" w14:textId="77777777" w:rsidR="00C77B78" w:rsidRDefault="00C77B78">
            <w:pPr>
              <w:widowControl w:val="0"/>
              <w:spacing w:line="240" w:lineRule="auto"/>
              <w:rPr>
                <w:noProof/>
              </w:rPr>
            </w:pPr>
          </w:p>
        </w:tc>
        <w:tc>
          <w:tcPr>
            <w:tcW w:w="42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A3304C5" w14:textId="77777777" w:rsidR="00C77B78" w:rsidRDefault="00C77B78">
            <w:pPr>
              <w:widowControl w:val="0"/>
              <w:spacing w:line="240" w:lineRule="auto"/>
            </w:pPr>
          </w:p>
        </w:tc>
      </w:tr>
    </w:tbl>
    <w:p w14:paraId="444901B2" w14:textId="77777777" w:rsidR="000026BA" w:rsidRDefault="000026BA">
      <w:pPr>
        <w:widowControl w:val="0"/>
        <w:spacing w:line="240" w:lineRule="auto"/>
      </w:pPr>
    </w:p>
    <w:p w14:paraId="444901B3" w14:textId="77777777" w:rsidR="000026BA" w:rsidRPr="00E54EBE" w:rsidRDefault="00D1340A">
      <w:pPr>
        <w:widowControl w:val="0"/>
        <w:spacing w:line="240" w:lineRule="auto"/>
        <w:jc w:val="center"/>
        <w:rPr>
          <w:sz w:val="48"/>
          <w:szCs w:val="48"/>
        </w:rPr>
      </w:pPr>
      <w:r w:rsidRPr="00E54EBE">
        <w:rPr>
          <w:sz w:val="48"/>
          <w:szCs w:val="48"/>
        </w:rPr>
        <w:t>ISTANZA DI MEDIAZIONE</w:t>
      </w:r>
    </w:p>
    <w:p w14:paraId="444901B4" w14:textId="256C2776" w:rsidR="000026BA" w:rsidRDefault="000026BA">
      <w:pPr>
        <w:widowControl w:val="0"/>
        <w:spacing w:line="240" w:lineRule="auto"/>
        <w:jc w:val="center"/>
      </w:pPr>
    </w:p>
    <w:p w14:paraId="4132ACD0" w14:textId="77777777" w:rsidR="00E54EBE" w:rsidRDefault="00E54EBE">
      <w:pPr>
        <w:widowControl w:val="0"/>
        <w:spacing w:line="240" w:lineRule="auto"/>
        <w:jc w:val="center"/>
      </w:pPr>
    </w:p>
    <w:p w14:paraId="74F42E9F" w14:textId="56AD853E" w:rsidR="003A0A78" w:rsidRDefault="003A0A78">
      <w:pPr>
        <w:widowControl w:val="0"/>
        <w:spacing w:line="240" w:lineRule="auto"/>
        <w:jc w:val="center"/>
      </w:pPr>
    </w:p>
    <w:p w14:paraId="59DD828C" w14:textId="774F521A" w:rsidR="003A0A78" w:rsidRDefault="003A0A78">
      <w:pPr>
        <w:widowControl w:val="0"/>
        <w:spacing w:line="240" w:lineRule="auto"/>
        <w:jc w:val="center"/>
      </w:pPr>
      <w:r>
        <w:rPr>
          <w:sz w:val="16"/>
          <w:szCs w:val="16"/>
        </w:rPr>
        <w:t>(i campi contrassegnati con l’asterisco sono obbligatori)</w:t>
      </w:r>
    </w:p>
    <w:p w14:paraId="162728A7" w14:textId="390D9B91" w:rsidR="003A0A78" w:rsidRDefault="003A0A78">
      <w:pPr>
        <w:widowControl w:val="0"/>
        <w:spacing w:line="240" w:lineRule="auto"/>
        <w:jc w:val="center"/>
      </w:pPr>
    </w:p>
    <w:p w14:paraId="5ED25703" w14:textId="77777777" w:rsidR="001552FB" w:rsidRDefault="001552FB">
      <w:pPr>
        <w:widowControl w:val="0"/>
        <w:spacing w:line="240" w:lineRule="auto"/>
      </w:pPr>
    </w:p>
    <w:tbl>
      <w:tblPr>
        <w:tblStyle w:val="a0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B7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B6" w14:textId="0EC69005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OGGETTO DELLA CONTROVERSIA</w:t>
            </w:r>
            <w:r w:rsidR="008F1A15">
              <w:rPr>
                <w:b/>
                <w:color w:val="0000FF"/>
                <w:shd w:val="clear" w:color="auto" w:fill="FFFF66"/>
              </w:rPr>
              <w:t xml:space="preserve"> *</w:t>
            </w:r>
          </w:p>
        </w:tc>
      </w:tr>
    </w:tbl>
    <w:p w14:paraId="444901B8" w14:textId="54CB28F8" w:rsidR="000026BA" w:rsidRDefault="00D1340A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(breve sintesi dell’oggetto della controversia)</w:t>
      </w:r>
    </w:p>
    <w:p w14:paraId="10EF88CA" w14:textId="48137333" w:rsidR="00D7006C" w:rsidRPr="00D7006C" w:rsidRDefault="00D7006C">
      <w:pPr>
        <w:widowControl w:val="0"/>
        <w:spacing w:line="240" w:lineRule="auto"/>
        <w:jc w:val="center"/>
        <w:rPr>
          <w:b/>
          <w:bCs/>
        </w:rPr>
      </w:pPr>
      <w:r w:rsidRPr="00D7006C">
        <w:rPr>
          <w:b/>
          <w:bCs/>
          <w:sz w:val="16"/>
          <w:szCs w:val="16"/>
        </w:rPr>
        <w:t>Non più di 300 caratteri</w:t>
      </w:r>
    </w:p>
    <w:tbl>
      <w:tblPr>
        <w:tblStyle w:val="a1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BF" w14:textId="77777777">
        <w:trPr>
          <w:trHeight w:val="1180"/>
        </w:trPr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B9" w14:textId="77777777" w:rsidR="000026BA" w:rsidRDefault="000026BA">
            <w:pPr>
              <w:widowControl w:val="0"/>
              <w:spacing w:line="240" w:lineRule="auto"/>
            </w:pPr>
          </w:p>
          <w:p w14:paraId="444901BA" w14:textId="77777777" w:rsidR="000026BA" w:rsidRDefault="000026BA">
            <w:pPr>
              <w:widowControl w:val="0"/>
              <w:spacing w:line="240" w:lineRule="auto"/>
            </w:pPr>
          </w:p>
          <w:p w14:paraId="2F49200F" w14:textId="77777777" w:rsidR="000026BA" w:rsidRDefault="000026BA">
            <w:pPr>
              <w:widowControl w:val="0"/>
              <w:spacing w:line="240" w:lineRule="auto"/>
            </w:pPr>
          </w:p>
          <w:p w14:paraId="444901BE" w14:textId="590BA86C" w:rsidR="00527B9C" w:rsidRDefault="00527B9C">
            <w:pPr>
              <w:widowControl w:val="0"/>
              <w:spacing w:line="240" w:lineRule="auto"/>
            </w:pPr>
          </w:p>
        </w:tc>
      </w:tr>
    </w:tbl>
    <w:p w14:paraId="444901C1" w14:textId="61C6D037" w:rsidR="000026BA" w:rsidRDefault="000026BA">
      <w:pPr>
        <w:widowControl w:val="0"/>
        <w:spacing w:line="240" w:lineRule="auto"/>
      </w:pPr>
    </w:p>
    <w:p w14:paraId="232EB0F6" w14:textId="77777777" w:rsidR="00FB23A0" w:rsidRDefault="00FB23A0">
      <w:pPr>
        <w:widowControl w:val="0"/>
        <w:spacing w:line="240" w:lineRule="auto"/>
      </w:pPr>
    </w:p>
    <w:tbl>
      <w:tblPr>
        <w:tblStyle w:val="a2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C3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C2" w14:textId="10066FA5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ARGOMENTO</w:t>
            </w:r>
            <w:r w:rsidR="008F1A15">
              <w:rPr>
                <w:b/>
                <w:color w:val="0000FF"/>
                <w:shd w:val="clear" w:color="auto" w:fill="FFFF66"/>
              </w:rPr>
              <w:t xml:space="preserve"> *</w:t>
            </w:r>
          </w:p>
        </w:tc>
      </w:tr>
    </w:tbl>
    <w:p w14:paraId="444901C4" w14:textId="3B00E23B" w:rsidR="000026BA" w:rsidRDefault="00D1340A">
      <w:pPr>
        <w:widowControl w:val="0"/>
        <w:spacing w:line="240" w:lineRule="auto"/>
        <w:jc w:val="center"/>
      </w:pPr>
      <w:r>
        <w:rPr>
          <w:sz w:val="16"/>
          <w:szCs w:val="16"/>
        </w:rPr>
        <w:t xml:space="preserve">(l’elenco degli argomenti è consultabile sul sito </w:t>
      </w:r>
      <w:hyperlink r:id="rId7" w:history="1">
        <w:r w:rsidR="00C05A75" w:rsidRPr="00F64FD9">
          <w:rPr>
            <w:rStyle w:val="Collegamentoipertestuale"/>
            <w:sz w:val="16"/>
            <w:szCs w:val="16"/>
          </w:rPr>
          <w:t>www.camecon.it</w:t>
        </w:r>
      </w:hyperlink>
      <w:r w:rsidR="00C05A75">
        <w:rPr>
          <w:sz w:val="16"/>
          <w:szCs w:val="16"/>
        </w:rPr>
        <w:t xml:space="preserve"> – Menù </w:t>
      </w:r>
      <w:r w:rsidR="00C05A75" w:rsidRPr="00C05A75">
        <w:rPr>
          <w:b/>
          <w:bCs/>
          <w:sz w:val="16"/>
          <w:szCs w:val="16"/>
        </w:rPr>
        <w:t>Informazioni -&gt; Elenco argomenti</w:t>
      </w:r>
      <w:r>
        <w:rPr>
          <w:sz w:val="16"/>
          <w:szCs w:val="16"/>
        </w:rPr>
        <w:t>)</w:t>
      </w:r>
    </w:p>
    <w:tbl>
      <w:tblPr>
        <w:tblStyle w:val="a3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C6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C5" w14:textId="77777777" w:rsidR="000026BA" w:rsidRDefault="000026BA">
            <w:pPr>
              <w:widowControl w:val="0"/>
              <w:spacing w:line="240" w:lineRule="auto"/>
            </w:pPr>
          </w:p>
        </w:tc>
      </w:tr>
    </w:tbl>
    <w:p w14:paraId="444901C7" w14:textId="77777777" w:rsidR="000026BA" w:rsidRDefault="000026BA">
      <w:pPr>
        <w:widowControl w:val="0"/>
        <w:spacing w:line="240" w:lineRule="auto"/>
      </w:pPr>
    </w:p>
    <w:p w14:paraId="7B57DE81" w14:textId="77777777" w:rsidR="00A06477" w:rsidRDefault="00A06477" w:rsidP="00A06477">
      <w:pPr>
        <w:widowControl w:val="0"/>
        <w:spacing w:line="240" w:lineRule="auto"/>
      </w:pPr>
    </w:p>
    <w:tbl>
      <w:tblPr>
        <w:tblStyle w:val="a0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06477" w14:paraId="1B5DEC34" w14:textId="77777777" w:rsidTr="00AA2482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FFFB70" w14:textId="2BAA1D22" w:rsidR="00A06477" w:rsidRDefault="00A06477" w:rsidP="00AA2482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COMPETENZA TERRITORIALE</w:t>
            </w:r>
            <w:r w:rsidR="008F1A15">
              <w:rPr>
                <w:b/>
                <w:color w:val="0000FF"/>
                <w:shd w:val="clear" w:color="auto" w:fill="FFFF66"/>
              </w:rPr>
              <w:t xml:space="preserve"> *</w:t>
            </w:r>
          </w:p>
        </w:tc>
      </w:tr>
    </w:tbl>
    <w:p w14:paraId="7D3B4BBF" w14:textId="4CB5F257" w:rsidR="00A06477" w:rsidRDefault="00A06477" w:rsidP="00A06477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(Indicare il Tribunale competenze all’eventuale futuro giudizio</w:t>
      </w:r>
      <w:r w:rsidR="009F2D7B">
        <w:rPr>
          <w:sz w:val="16"/>
          <w:szCs w:val="16"/>
        </w:rPr>
        <w:t xml:space="preserve"> o presso cui pende l’attuale giudizio</w:t>
      </w:r>
      <w:r>
        <w:rPr>
          <w:sz w:val="16"/>
          <w:szCs w:val="16"/>
        </w:rPr>
        <w:t>)</w:t>
      </w:r>
    </w:p>
    <w:tbl>
      <w:tblPr>
        <w:tblStyle w:val="a7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87"/>
      </w:tblGrid>
      <w:tr w:rsidR="00A06477" w14:paraId="0E973E39" w14:textId="77777777" w:rsidTr="001C3B0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DBD1" w14:textId="3623B253" w:rsidR="00A06477" w:rsidRPr="00A06477" w:rsidRDefault="00A06477" w:rsidP="009F0593">
            <w:pPr>
              <w:widowControl w:val="0"/>
              <w:spacing w:line="240" w:lineRule="auto"/>
              <w:jc w:val="both"/>
            </w:pPr>
            <w:r w:rsidRPr="009F0593">
              <w:rPr>
                <w:b/>
                <w:bCs/>
              </w:rPr>
              <w:t>Tribunale</w:t>
            </w:r>
            <w:r>
              <w:t xml:space="preserve"> *</w:t>
            </w:r>
          </w:p>
        </w:tc>
        <w:tc>
          <w:tcPr>
            <w:tcW w:w="7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BD77" w14:textId="77777777" w:rsidR="00A06477" w:rsidRDefault="00A06477" w:rsidP="00AA2482">
            <w:pPr>
              <w:widowControl w:val="0"/>
              <w:spacing w:line="240" w:lineRule="auto"/>
            </w:pPr>
          </w:p>
        </w:tc>
      </w:tr>
    </w:tbl>
    <w:p w14:paraId="5B3AC8D4" w14:textId="77777777" w:rsidR="00A06477" w:rsidRDefault="00A06477" w:rsidP="00A06477">
      <w:pPr>
        <w:widowControl w:val="0"/>
        <w:spacing w:line="240" w:lineRule="auto"/>
      </w:pPr>
    </w:p>
    <w:p w14:paraId="1ECB6113" w14:textId="77777777" w:rsidR="00A06477" w:rsidRDefault="00A06477">
      <w:pPr>
        <w:widowControl w:val="0"/>
        <w:spacing w:line="240" w:lineRule="auto"/>
      </w:pPr>
    </w:p>
    <w:tbl>
      <w:tblPr>
        <w:tblStyle w:val="a4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CA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C9" w14:textId="188851A3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CATEGORIA DI MEDIAZIONE</w:t>
            </w:r>
            <w:r w:rsidR="008F1A15">
              <w:rPr>
                <w:b/>
                <w:color w:val="0000FF"/>
                <w:shd w:val="clear" w:color="auto" w:fill="FFFF66"/>
              </w:rPr>
              <w:t xml:space="preserve"> *</w:t>
            </w:r>
          </w:p>
        </w:tc>
      </w:tr>
    </w:tbl>
    <w:p w14:paraId="444901CB" w14:textId="77777777" w:rsidR="000026BA" w:rsidRDefault="00D1340A">
      <w:pPr>
        <w:widowControl w:val="0"/>
        <w:spacing w:line="240" w:lineRule="auto"/>
        <w:jc w:val="center"/>
      </w:pPr>
      <w:r>
        <w:rPr>
          <w:sz w:val="16"/>
          <w:szCs w:val="16"/>
        </w:rPr>
        <w:t>(apporre una X in corrispondenza della categoria)</w:t>
      </w:r>
    </w:p>
    <w:tbl>
      <w:tblPr>
        <w:tblStyle w:val="a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1D0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CC" w14:textId="77777777" w:rsidR="000026BA" w:rsidRDefault="00D1340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Conciliazione volontaria</w:t>
            </w:r>
          </w:p>
          <w:p w14:paraId="444901CD" w14:textId="77777777" w:rsidR="000026BA" w:rsidRDefault="00D1340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Conciliazione demandata dal giudice</w:t>
            </w:r>
          </w:p>
          <w:p w14:paraId="444901CE" w14:textId="77777777" w:rsidR="000026BA" w:rsidRDefault="00D1340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Conciliazione obbligatoria in quanto condizione di procedibilità ai sensi di legge</w:t>
            </w:r>
          </w:p>
          <w:p w14:paraId="444901CF" w14:textId="55713363" w:rsidR="000026BA" w:rsidRDefault="00D1340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Conciliazione obbligatoria in quanto prevista da clausola contrattuale</w:t>
            </w:r>
            <w:r w:rsidR="00A14B74">
              <w:t xml:space="preserve"> o statutaria</w:t>
            </w:r>
          </w:p>
        </w:tc>
      </w:tr>
    </w:tbl>
    <w:p w14:paraId="7474821F" w14:textId="07D505A6" w:rsidR="00CC4485" w:rsidRDefault="00CC4485"/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B22CA" w14:paraId="001CDA97" w14:textId="77777777" w:rsidTr="00BB54CE"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698D47F" w14:textId="77777777" w:rsidR="00BB22CA" w:rsidRDefault="00BB22C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lastRenderedPageBreak/>
              <w:t>R I C H I E D E N T E</w:t>
            </w:r>
          </w:p>
        </w:tc>
      </w:tr>
    </w:tbl>
    <w:p w14:paraId="6DFA8D26" w14:textId="77777777" w:rsidR="00BB22CA" w:rsidRDefault="00BB22CA" w:rsidP="00BB22CA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 campi contrassegnati con l’asterisco sono obbligatori)</w:t>
      </w:r>
    </w:p>
    <w:p w14:paraId="4005D0C9" w14:textId="77777777" w:rsidR="00BB22CA" w:rsidRDefault="00BB22CA" w:rsidP="00BB22CA">
      <w:pPr>
        <w:widowControl w:val="0"/>
        <w:spacing w:line="240" w:lineRule="auto"/>
        <w:jc w:val="center"/>
      </w:pPr>
      <w:r>
        <w:rPr>
          <w:sz w:val="16"/>
          <w:szCs w:val="16"/>
        </w:rPr>
        <w:t>E’ sempre obbligatoria l’indicazione di almeno una PEC per almeno un soggetto della posizione processuale o del legale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210"/>
      </w:tblGrid>
      <w:tr w:rsidR="00BB22CA" w14:paraId="6C28854B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77920" w14:textId="77777777" w:rsidR="00BB22CA" w:rsidRDefault="00BB22CA">
            <w:pPr>
              <w:widowControl w:val="0"/>
              <w:spacing w:line="240" w:lineRule="auto"/>
            </w:pPr>
            <w:r>
              <w:t>Tipologia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E8CC1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Società di capitali</w:t>
            </w:r>
          </w:p>
          <w:p w14:paraId="214A9092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Società di persone</w:t>
            </w:r>
          </w:p>
          <w:p w14:paraId="4498FD51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Altra associazione con personalità giuridica</w:t>
            </w:r>
          </w:p>
          <w:p w14:paraId="3C3AE2D2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Persona fisica</w:t>
            </w:r>
          </w:p>
          <w:p w14:paraId="3A1C5653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Altro</w:t>
            </w:r>
          </w:p>
        </w:tc>
      </w:tr>
      <w:tr w:rsidR="00BB22CA" w14:paraId="079B9AEE" w14:textId="77777777" w:rsidTr="00DC7411">
        <w:trPr>
          <w:trHeight w:val="763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98E7199" w14:textId="77777777" w:rsidR="00BB22CA" w:rsidRDefault="00BB22CA">
            <w:pPr>
              <w:widowControl w:val="0"/>
              <w:spacing w:line="240" w:lineRule="auto"/>
            </w:pPr>
            <w:r>
              <w:t>Cognome e Nome</w:t>
            </w:r>
          </w:p>
          <w:p w14:paraId="18A8F564" w14:textId="77777777" w:rsidR="00BB22CA" w:rsidRDefault="00BB22CA">
            <w:pPr>
              <w:widowControl w:val="0"/>
              <w:spacing w:line="240" w:lineRule="auto"/>
            </w:pPr>
            <w:r>
              <w:t>o denominazione *</w:t>
            </w:r>
          </w:p>
          <w:p w14:paraId="24DACC01" w14:textId="77777777" w:rsidR="00BB22CA" w:rsidRDefault="00BB22C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giuridica)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D1118F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E4DE43E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793593A" w14:textId="77777777" w:rsidR="00BB22CA" w:rsidRDefault="00BB22CA">
            <w:pPr>
              <w:widowControl w:val="0"/>
              <w:spacing w:line="240" w:lineRule="auto"/>
            </w:pPr>
            <w:r>
              <w:t>Comune di nascita *</w:t>
            </w:r>
          </w:p>
          <w:p w14:paraId="6AD2EBD2" w14:textId="77777777" w:rsidR="00BB22CA" w:rsidRDefault="00BB22C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ADCAE7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5642BF85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D3A270C" w14:textId="77777777" w:rsidR="00BB22CA" w:rsidRDefault="00BB22CA">
            <w:pPr>
              <w:widowControl w:val="0"/>
              <w:spacing w:line="240" w:lineRule="auto"/>
            </w:pPr>
            <w:r>
              <w:t>Provincia di nascita *</w:t>
            </w:r>
          </w:p>
          <w:p w14:paraId="0AF8A90A" w14:textId="77777777" w:rsidR="00BB22CA" w:rsidRDefault="00BB22C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79A886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03ADCB5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9BA3CEA" w14:textId="77777777" w:rsidR="00BB22CA" w:rsidRDefault="00BB22CA">
            <w:pPr>
              <w:widowControl w:val="0"/>
              <w:spacing w:line="240" w:lineRule="auto"/>
            </w:pPr>
            <w:r>
              <w:t>Data di nascita *</w:t>
            </w:r>
          </w:p>
          <w:p w14:paraId="58BFBC04" w14:textId="77777777" w:rsidR="00BB22CA" w:rsidRDefault="00BB22C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9CCB94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35308051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D31F3D5" w14:textId="77777777" w:rsidR="00BB22CA" w:rsidRDefault="00BB22CA">
            <w:pPr>
              <w:widowControl w:val="0"/>
              <w:spacing w:line="240" w:lineRule="auto"/>
            </w:pPr>
            <w:r>
              <w:t>Indirizzo di residenza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63F165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0FFA250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0B767FD" w14:textId="77777777" w:rsidR="00BB22CA" w:rsidRDefault="00BB22CA">
            <w:pPr>
              <w:widowControl w:val="0"/>
              <w:spacing w:line="240" w:lineRule="auto"/>
            </w:pPr>
            <w:r>
              <w:t>Cap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1D101B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DFEA386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A02D458" w14:textId="77777777" w:rsidR="00BB22CA" w:rsidRDefault="00BB22CA">
            <w:pPr>
              <w:widowControl w:val="0"/>
              <w:spacing w:line="240" w:lineRule="auto"/>
            </w:pPr>
            <w:r>
              <w:t>Comune di residenza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99026A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146B142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CD4582C" w14:textId="77777777" w:rsidR="00BB22CA" w:rsidRDefault="00BB22CA">
            <w:pPr>
              <w:widowControl w:val="0"/>
              <w:spacing w:line="240" w:lineRule="auto"/>
            </w:pPr>
            <w:r>
              <w:t>Provincia di residenza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4759A3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2362C121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00B1229" w14:textId="77777777" w:rsidR="00BB22CA" w:rsidRDefault="00BB22CA">
            <w:pPr>
              <w:widowControl w:val="0"/>
              <w:spacing w:line="240" w:lineRule="auto"/>
            </w:pPr>
            <w:r>
              <w:t>Telefono fisso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C47901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6C5AE8B1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E97D772" w14:textId="77777777" w:rsidR="00BB22CA" w:rsidRDefault="00BB22CA">
            <w:pPr>
              <w:widowControl w:val="0"/>
              <w:spacing w:line="240" w:lineRule="auto"/>
            </w:pPr>
            <w:r>
              <w:t>E-mail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30FCB1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36658F0D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69DB8B2" w14:textId="77777777" w:rsidR="00BB22CA" w:rsidRDefault="00BB22CA">
            <w:pPr>
              <w:widowControl w:val="0"/>
              <w:spacing w:line="240" w:lineRule="auto"/>
            </w:pPr>
            <w:r>
              <w:t>Pec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C3822C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64D720EF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12DC0FC" w14:textId="77777777" w:rsidR="00BB22CA" w:rsidRDefault="00BB22CA">
            <w:pPr>
              <w:widowControl w:val="0"/>
              <w:spacing w:line="240" w:lineRule="auto"/>
            </w:pPr>
            <w:r>
              <w:t>Codice fiscale *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516688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6799CD0A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C174D24" w14:textId="77777777" w:rsidR="00BB22CA" w:rsidRDefault="00BB22CA">
            <w:pPr>
              <w:widowControl w:val="0"/>
              <w:spacing w:line="240" w:lineRule="auto"/>
            </w:pPr>
            <w:r>
              <w:t>Partita IVA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F7202B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74A9832E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39F08247" w14:textId="77777777" w:rsidR="00BB22CA" w:rsidRDefault="00BB22CA">
            <w:pPr>
              <w:widowControl w:val="0"/>
              <w:spacing w:line="240" w:lineRule="auto"/>
            </w:pPr>
            <w:r>
              <w:t>Gratuito patrocinio</w:t>
            </w:r>
          </w:p>
          <w:p w14:paraId="4CB102A6" w14:textId="020270F1" w:rsidR="00DC7411" w:rsidRPr="00DC7411" w:rsidRDefault="00DC74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C7411">
              <w:rPr>
                <w:sz w:val="16"/>
                <w:szCs w:val="16"/>
              </w:rPr>
              <w:t xml:space="preserve">(se “si” allegare </w:t>
            </w:r>
            <w:r w:rsidR="00E81ECF">
              <w:rPr>
                <w:sz w:val="16"/>
                <w:szCs w:val="16"/>
              </w:rPr>
              <w:t>delibera COA</w:t>
            </w:r>
            <w:r w:rsidRPr="00DC7411">
              <w:rPr>
                <w:sz w:val="16"/>
                <w:szCs w:val="16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3DBF72F2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SI             </w:t>
            </w:r>
            <w:r>
              <w:rPr>
                <w:rFonts w:ascii="Segoe UI Symbol" w:hAnsi="Segoe UI Symbol" w:cs="Segoe UI Symbol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NO</w:t>
            </w:r>
          </w:p>
        </w:tc>
      </w:tr>
      <w:tr w:rsidR="00BB22CA" w14:paraId="54A2280A" w14:textId="77777777" w:rsidTr="00BB22C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61A70AD" w14:textId="77777777" w:rsidR="00BB22CA" w:rsidRDefault="00BB22CA">
            <w:pPr>
              <w:widowControl w:val="0"/>
              <w:spacing w:line="240" w:lineRule="auto"/>
            </w:pPr>
            <w:r>
              <w:t>Legale</w:t>
            </w:r>
          </w:p>
          <w:p w14:paraId="5F616527" w14:textId="77777777" w:rsidR="00BB22CA" w:rsidRDefault="00BB22C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(con recapiti di studio, e-mail e pec)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726DDF" w14:textId="77777777" w:rsidR="00BB22CA" w:rsidRDefault="00BB22CA">
            <w:pPr>
              <w:widowControl w:val="0"/>
              <w:spacing w:line="240" w:lineRule="auto"/>
            </w:pPr>
          </w:p>
          <w:p w14:paraId="5EEDE2A5" w14:textId="77777777" w:rsidR="00BB22CA" w:rsidRDefault="00BB22CA">
            <w:pPr>
              <w:widowControl w:val="0"/>
              <w:spacing w:line="240" w:lineRule="auto"/>
            </w:pPr>
          </w:p>
          <w:p w14:paraId="671CBD97" w14:textId="77777777" w:rsidR="00BB22CA" w:rsidRDefault="00BB22CA">
            <w:pPr>
              <w:widowControl w:val="0"/>
              <w:spacing w:line="240" w:lineRule="auto"/>
            </w:pPr>
          </w:p>
        </w:tc>
      </w:tr>
      <w:tr w:rsidR="00BB22CA" w14:paraId="2C3B29EA" w14:textId="77777777" w:rsidTr="00BB22CA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6EDD5" w14:textId="77777777" w:rsidR="00BB22CA" w:rsidRDefault="00BB22CA">
            <w:pPr>
              <w:widowControl w:val="0"/>
              <w:spacing w:line="240" w:lineRule="auto"/>
            </w:pPr>
            <w:r>
              <w:t>Elezione di domicilio presso il legale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EFB4B" w14:textId="77777777" w:rsidR="00BB22CA" w:rsidRDefault="00BB22CA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SI             </w:t>
            </w:r>
            <w:r>
              <w:rPr>
                <w:rFonts w:ascii="Segoe UI Symbol" w:hAnsi="Segoe UI Symbol" w:cs="Segoe UI Symbol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NO</w:t>
            </w:r>
          </w:p>
        </w:tc>
      </w:tr>
    </w:tbl>
    <w:p w14:paraId="74C3BC4A" w14:textId="77777777" w:rsidR="00BB22CA" w:rsidRDefault="00BB22CA" w:rsidP="00BB22CA">
      <w:pPr>
        <w:widowControl w:val="0"/>
        <w:spacing w:line="240" w:lineRule="auto"/>
        <w:rPr>
          <w:sz w:val="18"/>
          <w:szCs w:val="18"/>
        </w:rPr>
      </w:pPr>
    </w:p>
    <w:p w14:paraId="718F98CC" w14:textId="00B15048" w:rsidR="00DD1EEF" w:rsidRDefault="00BB22CA" w:rsidP="00DD1EEF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N.B.: In caso di più richiedenti, utilizzare la presente pagina ed inserirla qui in modo sequenziale.</w:t>
      </w:r>
      <w:r w:rsidR="00DD1EEF">
        <w:br w:type="page"/>
      </w:r>
    </w:p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DD1EEF" w14:paraId="059DBBAD" w14:textId="77777777" w:rsidTr="00DD1EEF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CE5C405" w14:textId="77777777" w:rsidR="00DD1EEF" w:rsidRDefault="00DD1EEF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lastRenderedPageBreak/>
              <w:t>C O N T R O P A R T E</w:t>
            </w:r>
          </w:p>
        </w:tc>
      </w:tr>
    </w:tbl>
    <w:p w14:paraId="0F3596BF" w14:textId="77777777" w:rsidR="00DD1EEF" w:rsidRDefault="00DD1EEF" w:rsidP="00DD1EEF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 campi contrassegnati con l’asterisco sono obbligatori)</w:t>
      </w:r>
    </w:p>
    <w:p w14:paraId="3B4C867F" w14:textId="3B942852" w:rsidR="00E81ECF" w:rsidRPr="00C62F57" w:rsidRDefault="00E81ECF" w:rsidP="00DD1EEF">
      <w:pPr>
        <w:widowControl w:val="0"/>
        <w:spacing w:line="240" w:lineRule="auto"/>
        <w:jc w:val="center"/>
        <w:rPr>
          <w:b/>
          <w:bCs/>
        </w:rPr>
      </w:pPr>
      <w:r w:rsidRPr="00C62F57">
        <w:rPr>
          <w:b/>
          <w:bCs/>
          <w:sz w:val="16"/>
          <w:szCs w:val="16"/>
        </w:rPr>
        <w:t>Se viene indicata la pec le comunicazioni di invito al primo incontro e successive saranno inviate alla pec indicata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DD1EEF" w14:paraId="1C1F6B9B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4C806" w14:textId="77777777" w:rsidR="00DD1EEF" w:rsidRDefault="00DD1EEF">
            <w:pPr>
              <w:widowControl w:val="0"/>
              <w:spacing w:line="240" w:lineRule="auto"/>
            </w:pPr>
            <w:r>
              <w:t>Tipologia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A4F39" w14:textId="77777777" w:rsidR="00DD1EEF" w:rsidRDefault="00DD1EEF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Società di capitali</w:t>
            </w:r>
          </w:p>
          <w:p w14:paraId="461DE44C" w14:textId="77777777" w:rsidR="00DD1EEF" w:rsidRDefault="00DD1EEF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Società di persone</w:t>
            </w:r>
          </w:p>
          <w:p w14:paraId="03CBFFFE" w14:textId="77777777" w:rsidR="00DD1EEF" w:rsidRDefault="00DD1EEF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Altra associazione con personalità giuridica</w:t>
            </w:r>
          </w:p>
          <w:p w14:paraId="44287895" w14:textId="77777777" w:rsidR="00DD1EEF" w:rsidRDefault="00DD1EEF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Persona fisica</w:t>
            </w:r>
          </w:p>
          <w:p w14:paraId="5FA6C6A4" w14:textId="77777777" w:rsidR="00DD1EEF" w:rsidRDefault="00DD1EEF">
            <w:pPr>
              <w:widowControl w:val="0"/>
              <w:spacing w:line="24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Altro</w:t>
            </w:r>
          </w:p>
        </w:tc>
      </w:tr>
      <w:tr w:rsidR="00DD1EEF" w14:paraId="3FCF08BF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C6FCD9B" w14:textId="77777777" w:rsidR="00DD1EEF" w:rsidRDefault="00DD1EEF">
            <w:pPr>
              <w:widowControl w:val="0"/>
              <w:spacing w:line="240" w:lineRule="auto"/>
            </w:pPr>
            <w:r>
              <w:t>Cognome e Nome</w:t>
            </w:r>
          </w:p>
          <w:p w14:paraId="682FAB44" w14:textId="77777777" w:rsidR="00DD1EEF" w:rsidRDefault="00DD1EEF">
            <w:pPr>
              <w:widowControl w:val="0"/>
              <w:spacing w:line="240" w:lineRule="auto"/>
            </w:pPr>
            <w:r>
              <w:t>o denominazione</w:t>
            </w:r>
          </w:p>
          <w:p w14:paraId="07CA4891" w14:textId="77777777" w:rsidR="00DD1EEF" w:rsidRDefault="00DD1EEF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giuridica)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4E95A0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186416F8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48F5757" w14:textId="77777777" w:rsidR="00DD1EEF" w:rsidRDefault="00DD1EEF">
            <w:pPr>
              <w:widowControl w:val="0"/>
              <w:spacing w:line="240" w:lineRule="auto"/>
            </w:pPr>
            <w:r>
              <w:t>Comune di nascita</w:t>
            </w:r>
          </w:p>
          <w:p w14:paraId="0A1650D1" w14:textId="77777777" w:rsidR="00DD1EEF" w:rsidRDefault="00DD1EEF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271BD9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2B9EE351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2D1F857" w14:textId="77777777" w:rsidR="00DD1EEF" w:rsidRDefault="00DD1EEF">
            <w:pPr>
              <w:widowControl w:val="0"/>
              <w:spacing w:line="240" w:lineRule="auto"/>
            </w:pPr>
            <w:r>
              <w:t>Provincia di nascita</w:t>
            </w:r>
          </w:p>
          <w:p w14:paraId="5C31100C" w14:textId="77777777" w:rsidR="00DD1EEF" w:rsidRDefault="00DD1EEF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419285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2A6CA0DB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9835C97" w14:textId="77777777" w:rsidR="00DD1EEF" w:rsidRDefault="00DD1EEF">
            <w:pPr>
              <w:widowControl w:val="0"/>
              <w:spacing w:line="240" w:lineRule="auto"/>
            </w:pPr>
            <w:r>
              <w:t>Data di nascita</w:t>
            </w:r>
          </w:p>
          <w:p w14:paraId="0F83CF3F" w14:textId="77777777" w:rsidR="00DD1EEF" w:rsidRDefault="00DD1EEF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fisica)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B254D0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11D77215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463BD9D" w14:textId="77777777" w:rsidR="00DD1EEF" w:rsidRDefault="00DD1EEF">
            <w:pPr>
              <w:widowControl w:val="0"/>
              <w:spacing w:line="240" w:lineRule="auto"/>
            </w:pPr>
            <w:r>
              <w:t>Indirizzo di residenza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6DF186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72F213A5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1403F49" w14:textId="77777777" w:rsidR="00DD1EEF" w:rsidRDefault="00DD1EEF">
            <w:pPr>
              <w:widowControl w:val="0"/>
              <w:spacing w:line="240" w:lineRule="auto"/>
            </w:pPr>
            <w:r>
              <w:t>Cap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C89B13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121F74A5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BE8A8C9" w14:textId="77777777" w:rsidR="00DD1EEF" w:rsidRDefault="00DD1EEF">
            <w:pPr>
              <w:widowControl w:val="0"/>
              <w:spacing w:line="240" w:lineRule="auto"/>
            </w:pPr>
            <w:r>
              <w:t>Comune di residenza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A00CFF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4595D016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BCAA7E5" w14:textId="77777777" w:rsidR="00DD1EEF" w:rsidRDefault="00DD1EEF">
            <w:pPr>
              <w:widowControl w:val="0"/>
              <w:spacing w:line="240" w:lineRule="auto"/>
            </w:pPr>
            <w:r>
              <w:t>Provincia di residenza *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97E0C0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743F90FE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F5CA786" w14:textId="77777777" w:rsidR="00DD1EEF" w:rsidRDefault="00DD1EEF">
            <w:pPr>
              <w:widowControl w:val="0"/>
              <w:spacing w:line="240" w:lineRule="auto"/>
            </w:pPr>
            <w:r>
              <w:t>Telefono fisso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9376C1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2335ABF0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5AA5A08" w14:textId="77777777" w:rsidR="00DD1EEF" w:rsidRDefault="00DD1EEF">
            <w:pPr>
              <w:widowControl w:val="0"/>
              <w:spacing w:line="240" w:lineRule="auto"/>
            </w:pPr>
            <w:r>
              <w:t>E-mail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4CC531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3C233B5E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D11E66F" w14:textId="77777777" w:rsidR="00DD1EEF" w:rsidRDefault="00DD1EEF">
            <w:pPr>
              <w:widowControl w:val="0"/>
              <w:spacing w:line="240" w:lineRule="auto"/>
            </w:pPr>
            <w:r>
              <w:t>Pec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C21EC6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6BDCDB75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EA949C9" w14:textId="77777777" w:rsidR="00DD1EEF" w:rsidRDefault="00DD1EEF">
            <w:pPr>
              <w:widowControl w:val="0"/>
              <w:spacing w:line="240" w:lineRule="auto"/>
            </w:pPr>
            <w:r>
              <w:t>Codice fiscale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80662F" w14:textId="77777777" w:rsidR="00DD1EEF" w:rsidRDefault="00DD1EEF">
            <w:pPr>
              <w:widowControl w:val="0"/>
              <w:spacing w:line="240" w:lineRule="auto"/>
            </w:pPr>
          </w:p>
        </w:tc>
      </w:tr>
      <w:tr w:rsidR="00DD1EEF" w14:paraId="64B4CECE" w14:textId="77777777" w:rsidTr="00DD1EE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465D6D1" w14:textId="77777777" w:rsidR="00DD1EEF" w:rsidRDefault="00DD1EEF">
            <w:pPr>
              <w:widowControl w:val="0"/>
              <w:spacing w:line="240" w:lineRule="auto"/>
            </w:pPr>
            <w:r>
              <w:t>Legale della controparte</w:t>
            </w:r>
          </w:p>
          <w:p w14:paraId="71EED7C7" w14:textId="77777777" w:rsidR="00DD1EEF" w:rsidRDefault="00DD1EEF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(con recapiti di studio, e-mail e pec)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D8F4E9" w14:textId="77777777" w:rsidR="00DD1EEF" w:rsidRDefault="00DD1EEF">
            <w:pPr>
              <w:widowControl w:val="0"/>
              <w:spacing w:line="240" w:lineRule="auto"/>
            </w:pPr>
          </w:p>
          <w:p w14:paraId="08388629" w14:textId="77777777" w:rsidR="00DD1EEF" w:rsidRDefault="00DD1EEF">
            <w:pPr>
              <w:widowControl w:val="0"/>
              <w:spacing w:line="240" w:lineRule="auto"/>
            </w:pPr>
          </w:p>
          <w:p w14:paraId="7B7F7B94" w14:textId="77777777" w:rsidR="00DD1EEF" w:rsidRDefault="00DD1EEF">
            <w:pPr>
              <w:widowControl w:val="0"/>
              <w:spacing w:line="240" w:lineRule="auto"/>
            </w:pPr>
          </w:p>
        </w:tc>
      </w:tr>
    </w:tbl>
    <w:p w14:paraId="19BE1CD6" w14:textId="77777777" w:rsidR="00DD1EEF" w:rsidRDefault="00DD1EEF" w:rsidP="00DD1EEF">
      <w:pPr>
        <w:widowControl w:val="0"/>
        <w:spacing w:line="240" w:lineRule="auto"/>
      </w:pPr>
    </w:p>
    <w:p w14:paraId="2D64F005" w14:textId="1B020468" w:rsidR="00DD1EEF" w:rsidRDefault="00DD1EEF" w:rsidP="00310115">
      <w:pPr>
        <w:widowControl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N.B.: In caso di più controparti, utilizzare la presente pagina ed inserirla qui in modo sequenziale</w:t>
      </w:r>
      <w:r w:rsidR="00310115">
        <w:rPr>
          <w:sz w:val="18"/>
          <w:szCs w:val="18"/>
        </w:rPr>
        <w:t xml:space="preserve"> (</w:t>
      </w:r>
      <w:r w:rsidR="005F30D9">
        <w:rPr>
          <w:sz w:val="18"/>
          <w:szCs w:val="18"/>
        </w:rPr>
        <w:t>un soggetto per pagina</w:t>
      </w:r>
      <w:r w:rsidR="00310115">
        <w:rPr>
          <w:sz w:val="18"/>
          <w:szCs w:val="18"/>
        </w:rPr>
        <w:t>)</w:t>
      </w:r>
      <w:r w:rsidR="005F30D9">
        <w:rPr>
          <w:sz w:val="18"/>
          <w:szCs w:val="18"/>
        </w:rPr>
        <w:t>.</w:t>
      </w:r>
    </w:p>
    <w:p w14:paraId="1458C516" w14:textId="77777777" w:rsidR="00DD1EEF" w:rsidRDefault="00DD1EEF" w:rsidP="00DD1EEF">
      <w:r>
        <w:br w:type="page"/>
      </w:r>
    </w:p>
    <w:p w14:paraId="6CB8FF5A" w14:textId="77777777" w:rsidR="00513348" w:rsidRDefault="00513348" w:rsidP="00B24CF9">
      <w:pPr>
        <w:widowControl w:val="0"/>
        <w:spacing w:line="240" w:lineRule="auto"/>
      </w:pPr>
    </w:p>
    <w:tbl>
      <w:tblPr>
        <w:tblStyle w:val="a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24CF9" w14:paraId="69AA7E58" w14:textId="77777777" w:rsidTr="00AA2482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5A7E42" w14:textId="4C6E788F" w:rsidR="00B24CF9" w:rsidRDefault="00AE3A04" w:rsidP="00AA2482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PAGAMENTI DELLE SPESE DI MEDIAZIONE</w:t>
            </w:r>
          </w:p>
        </w:tc>
      </w:tr>
    </w:tbl>
    <w:p w14:paraId="4CBDE40A" w14:textId="77777777" w:rsidR="00B24CF9" w:rsidRDefault="00B24CF9" w:rsidP="00B24CF9">
      <w:pPr>
        <w:widowControl w:val="0"/>
        <w:spacing w:line="240" w:lineRule="auto"/>
        <w:jc w:val="center"/>
      </w:pPr>
      <w:r>
        <w:rPr>
          <w:sz w:val="16"/>
          <w:szCs w:val="16"/>
        </w:rPr>
        <w:t>(apporre una X in corrispondenza dell’opzione desiderata)</w:t>
      </w:r>
    </w:p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24CF9" w14:paraId="16559965" w14:textId="77777777" w:rsidTr="00AA2482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E226F4" w14:textId="1001C546" w:rsidR="00B24CF9" w:rsidRDefault="00B24CF9" w:rsidP="00AA2482">
            <w:pPr>
              <w:widowControl w:val="0"/>
              <w:spacing w:line="240" w:lineRule="auto"/>
              <w:ind w:left="432" w:hanging="425"/>
              <w:jc w:val="both"/>
            </w:pPr>
            <w:r>
              <w:rPr>
                <w:sz w:val="36"/>
                <w:szCs w:val="36"/>
              </w:rPr>
              <w:t xml:space="preserve">☐ </w:t>
            </w:r>
            <w:r>
              <w:t>Al pagamento de</w:t>
            </w:r>
            <w:r w:rsidR="00230C7F">
              <w:t>lle spese di</w:t>
            </w:r>
            <w:r>
              <w:t xml:space="preserve"> avvio del procedimento previsti secondo la tariffa</w:t>
            </w:r>
            <w:r w:rsidR="001561A1">
              <w:t xml:space="preserve"> (1)</w:t>
            </w:r>
            <w:r w:rsidR="00B62AAF">
              <w:t xml:space="preserve"> </w:t>
            </w:r>
            <w:r>
              <w:t xml:space="preserve">si è già provveduto prima del deposito mediante bonifico sul conto </w:t>
            </w:r>
            <w:r w:rsidR="0033501B">
              <w:t xml:space="preserve">con </w:t>
            </w:r>
            <w:r w:rsidR="0033501B" w:rsidRPr="008E3805">
              <w:rPr>
                <w:b/>
              </w:rPr>
              <w:t>IBAN IT28 R076 0116 4000 0000 4082 003</w:t>
            </w:r>
            <w:r w:rsidR="0033501B">
              <w:t xml:space="preserve"> </w:t>
            </w:r>
            <w:r>
              <w:t xml:space="preserve">intestato alla </w:t>
            </w:r>
            <w:r w:rsidRPr="008C2DE9">
              <w:rPr>
                <w:i/>
              </w:rPr>
              <w:t>“Camera di mediazione per la conciliazione”</w:t>
            </w:r>
            <w:r>
              <w:t xml:space="preserve"> con indicazione nella causale del nome sintetico della parte istante e della parte resistente.</w:t>
            </w:r>
          </w:p>
          <w:p w14:paraId="0E73FCD5" w14:textId="2EF9CC2C" w:rsidR="00B24CF9" w:rsidRDefault="00C83BFE" w:rsidP="00F5073B">
            <w:pPr>
              <w:widowControl w:val="0"/>
              <w:spacing w:line="240" w:lineRule="auto"/>
              <w:ind w:left="432" w:hanging="425"/>
              <w:jc w:val="both"/>
              <w:rPr>
                <w:b/>
              </w:rPr>
            </w:pPr>
            <w:r>
              <w:rPr>
                <w:sz w:val="36"/>
                <w:szCs w:val="36"/>
              </w:rPr>
              <w:t xml:space="preserve">☐ </w:t>
            </w:r>
            <w:r>
              <w:t xml:space="preserve">Al pagamento </w:t>
            </w:r>
            <w:r w:rsidR="00230C7F">
              <w:t xml:space="preserve">delle spese di </w:t>
            </w:r>
            <w:r>
              <w:t>avvio del procedimento previsti secondo la tariffa</w:t>
            </w:r>
            <w:r w:rsidR="001561A1">
              <w:t xml:space="preserve"> (1)</w:t>
            </w:r>
            <w:r w:rsidR="00765F98">
              <w:t xml:space="preserve"> </w:t>
            </w:r>
            <w:r>
              <w:t xml:space="preserve">si provvederà su semplice richiesta dell’Organismo inviata per posta elettronica con indicato l’importo esatto da pagare e del riferimento alla pratica. </w:t>
            </w:r>
            <w:r w:rsidRPr="00AD6A59">
              <w:rPr>
                <w:b/>
              </w:rPr>
              <w:t xml:space="preserve">Scegliendo questa opzione </w:t>
            </w:r>
            <w:r w:rsidR="00026054">
              <w:rPr>
                <w:b/>
              </w:rPr>
              <w:t xml:space="preserve">il deposito dell’istanza </w:t>
            </w:r>
            <w:r w:rsidRPr="00AD6A59">
              <w:rPr>
                <w:b/>
              </w:rPr>
              <w:t>si intenderà perfezionat</w:t>
            </w:r>
            <w:r w:rsidR="00C22BBD">
              <w:rPr>
                <w:b/>
              </w:rPr>
              <w:t>o</w:t>
            </w:r>
            <w:r w:rsidRPr="00AD6A59">
              <w:rPr>
                <w:b/>
              </w:rPr>
              <w:t xml:space="preserve"> </w:t>
            </w:r>
            <w:r w:rsidR="00A10013">
              <w:rPr>
                <w:b/>
              </w:rPr>
              <w:t xml:space="preserve">con il deposito, ma non si procederà alla designazione del mediatore se non </w:t>
            </w:r>
            <w:r w:rsidRPr="00AD6A59">
              <w:rPr>
                <w:b/>
              </w:rPr>
              <w:t>a seguito d</w:t>
            </w:r>
            <w:r w:rsidR="00C22BBD">
              <w:rPr>
                <w:b/>
              </w:rPr>
              <w:t>el</w:t>
            </w:r>
            <w:r w:rsidRPr="00AD6A59">
              <w:rPr>
                <w:b/>
              </w:rPr>
              <w:t xml:space="preserve"> pagamento</w:t>
            </w:r>
            <w:r w:rsidR="00C22BBD">
              <w:rPr>
                <w:b/>
              </w:rPr>
              <w:t xml:space="preserve"> richiesto.</w:t>
            </w:r>
          </w:p>
          <w:p w14:paraId="1B5ADE0C" w14:textId="77777777" w:rsidR="00847D71" w:rsidRPr="00847D71" w:rsidRDefault="00847D71" w:rsidP="00F5073B">
            <w:pPr>
              <w:widowControl w:val="0"/>
              <w:spacing w:line="240" w:lineRule="auto"/>
              <w:ind w:left="432" w:hanging="425"/>
              <w:jc w:val="both"/>
              <w:rPr>
                <w:bCs/>
                <w:sz w:val="20"/>
                <w:szCs w:val="20"/>
              </w:rPr>
            </w:pPr>
          </w:p>
          <w:p w14:paraId="1DFD37E2" w14:textId="53DCBF0D" w:rsidR="008D42A4" w:rsidRPr="00A67D61" w:rsidRDefault="00221381" w:rsidP="00697E9A">
            <w:pPr>
              <w:pStyle w:val="Paragrafoelenco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8D42A4">
              <w:rPr>
                <w:sz w:val="16"/>
                <w:szCs w:val="16"/>
              </w:rPr>
              <w:t xml:space="preserve">’importo da corrispondere </w:t>
            </w:r>
            <w:r w:rsidR="00567A01">
              <w:rPr>
                <w:sz w:val="16"/>
                <w:szCs w:val="16"/>
              </w:rPr>
              <w:t xml:space="preserve">all’atto del deposito </w:t>
            </w:r>
            <w:r w:rsidR="00F311D3">
              <w:rPr>
                <w:sz w:val="16"/>
                <w:szCs w:val="16"/>
              </w:rPr>
              <w:t xml:space="preserve">lo si può calcolare </w:t>
            </w:r>
            <w:r w:rsidR="00910E68">
              <w:rPr>
                <w:sz w:val="16"/>
                <w:szCs w:val="16"/>
              </w:rPr>
              <w:t>impostando gli opportuni campi</w:t>
            </w:r>
            <w:r w:rsidR="00F311D3">
              <w:rPr>
                <w:sz w:val="16"/>
                <w:szCs w:val="16"/>
              </w:rPr>
              <w:t xml:space="preserve"> </w:t>
            </w:r>
            <w:r w:rsidR="00910E68">
              <w:rPr>
                <w:sz w:val="16"/>
                <w:szCs w:val="16"/>
              </w:rPr>
              <w:t xml:space="preserve">del </w:t>
            </w:r>
            <w:r w:rsidR="00F311D3">
              <w:rPr>
                <w:sz w:val="16"/>
                <w:szCs w:val="16"/>
              </w:rPr>
              <w:t>seguente prospetto</w:t>
            </w:r>
            <w:r w:rsidR="00910E68">
              <w:rPr>
                <w:sz w:val="16"/>
                <w:szCs w:val="16"/>
              </w:rPr>
              <w:t xml:space="preserve">: </w:t>
            </w:r>
            <w:hyperlink r:id="rId8" w:history="1">
              <w:r w:rsidR="003C3736" w:rsidRPr="00E83CD2">
                <w:rPr>
                  <w:rStyle w:val="Collegamentoipertestuale"/>
                  <w:sz w:val="16"/>
                  <w:szCs w:val="16"/>
                </w:rPr>
                <w:t>https://camecon.it/camecon/modulistica/Nuove Tariffe.xlsx</w:t>
              </w:r>
            </w:hyperlink>
            <w:r w:rsidR="00B62AAF">
              <w:rPr>
                <w:sz w:val="16"/>
                <w:szCs w:val="16"/>
              </w:rPr>
              <w:t xml:space="preserve">. </w:t>
            </w:r>
            <w:r w:rsidR="0080692A">
              <w:rPr>
                <w:sz w:val="16"/>
                <w:szCs w:val="16"/>
              </w:rPr>
              <w:t>Onde</w:t>
            </w:r>
            <w:r w:rsidR="00B62AAF">
              <w:rPr>
                <w:sz w:val="16"/>
                <w:szCs w:val="16"/>
              </w:rPr>
              <w:t xml:space="preserve"> evitare errati pagamenti, si consiglia di utilizzare il metodo di pagamento differito</w:t>
            </w:r>
            <w:r w:rsidR="0080692A">
              <w:rPr>
                <w:sz w:val="16"/>
                <w:szCs w:val="16"/>
              </w:rPr>
              <w:t>;</w:t>
            </w:r>
            <w:r w:rsidR="00B62AAF">
              <w:rPr>
                <w:sz w:val="16"/>
                <w:szCs w:val="16"/>
              </w:rPr>
              <w:t xml:space="preserve"> </w:t>
            </w:r>
            <w:r w:rsidR="0080692A">
              <w:rPr>
                <w:sz w:val="16"/>
                <w:szCs w:val="16"/>
              </w:rPr>
              <w:t>s</w:t>
            </w:r>
            <w:r w:rsidR="00B62AAF">
              <w:rPr>
                <w:sz w:val="16"/>
                <w:szCs w:val="16"/>
              </w:rPr>
              <w:t xml:space="preserve">arà </w:t>
            </w:r>
            <w:r w:rsidR="009729DC">
              <w:rPr>
                <w:sz w:val="16"/>
                <w:szCs w:val="16"/>
              </w:rPr>
              <w:t>l’Organismo a comunicare entro 24 ore dal deposito l’importo esatto da pagare</w:t>
            </w:r>
            <w:r w:rsidR="00B62AAF">
              <w:rPr>
                <w:sz w:val="16"/>
                <w:szCs w:val="16"/>
              </w:rPr>
              <w:t>.</w:t>
            </w:r>
          </w:p>
        </w:tc>
      </w:tr>
    </w:tbl>
    <w:p w14:paraId="375DB3AC" w14:textId="5DF35C86" w:rsidR="00166EC8" w:rsidRDefault="00166EC8" w:rsidP="004005C5">
      <w:pPr>
        <w:widowControl w:val="0"/>
        <w:spacing w:line="240" w:lineRule="auto"/>
      </w:pPr>
    </w:p>
    <w:p w14:paraId="5C317498" w14:textId="77777777" w:rsidR="009F0593" w:rsidRDefault="009F0593" w:rsidP="004005C5">
      <w:pPr>
        <w:widowControl w:val="0"/>
        <w:spacing w:line="240" w:lineRule="auto"/>
      </w:pPr>
    </w:p>
    <w:tbl>
      <w:tblPr>
        <w:tblStyle w:val="aa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005C5" w14:paraId="5D80BCF7" w14:textId="77777777" w:rsidTr="00AA2482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6F363D" w14:textId="780389E0" w:rsidR="004005C5" w:rsidRDefault="004005C5" w:rsidP="00AA2482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DATI PER LA FATTURAZIONE ELETTRONICA</w:t>
            </w:r>
          </w:p>
        </w:tc>
      </w:tr>
    </w:tbl>
    <w:p w14:paraId="1315D719" w14:textId="77777777" w:rsidR="005A561E" w:rsidRDefault="005A561E" w:rsidP="005A561E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 mancanza di indicazione dell’intestatario, la fattura sarà intestata alla parte istante.</w:t>
      </w:r>
    </w:p>
    <w:p w14:paraId="49482B2F" w14:textId="68BE7DBA" w:rsidR="00587F59" w:rsidRDefault="005A561E" w:rsidP="005A561E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 caso di più parti istanti la fattura sarà intestata al primo dei soggetti indicati.</w:t>
      </w:r>
    </w:p>
    <w:p w14:paraId="6EEA4759" w14:textId="45F451E5" w:rsidR="00BD09A0" w:rsidRPr="003241E3" w:rsidRDefault="00BD09A0" w:rsidP="005A561E">
      <w:pPr>
        <w:widowControl w:val="0"/>
        <w:spacing w:line="240" w:lineRule="auto"/>
        <w:jc w:val="center"/>
        <w:rPr>
          <w:sz w:val="16"/>
          <w:szCs w:val="16"/>
        </w:rPr>
      </w:pPr>
      <w:r w:rsidRPr="00B66685">
        <w:rPr>
          <w:sz w:val="12"/>
          <w:szCs w:val="12"/>
        </w:rPr>
        <w:t xml:space="preserve">In caso di errori nell’indicazione del codice fiscale o della partita IVA la fattura sarà intestata al legale con dati </w:t>
      </w:r>
      <w:r w:rsidR="00B465D5" w:rsidRPr="00B66685">
        <w:rPr>
          <w:sz w:val="12"/>
          <w:szCs w:val="12"/>
        </w:rPr>
        <w:t xml:space="preserve">fiscali </w:t>
      </w:r>
      <w:r w:rsidRPr="00B66685">
        <w:rPr>
          <w:sz w:val="12"/>
          <w:szCs w:val="12"/>
        </w:rPr>
        <w:t xml:space="preserve">tratti dal sito </w:t>
      </w:r>
      <w:r w:rsidR="00FF582B" w:rsidRPr="00B66685">
        <w:rPr>
          <w:sz w:val="12"/>
          <w:szCs w:val="12"/>
        </w:rPr>
        <w:t>del Consiglio Nazionale Forense</w:t>
      </w:r>
      <w:r w:rsidR="00FF582B">
        <w:rPr>
          <w:sz w:val="16"/>
          <w:szCs w:val="16"/>
        </w:rPr>
        <w:t>.</w:t>
      </w:r>
    </w:p>
    <w:tbl>
      <w:tblPr>
        <w:tblStyle w:val="ab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4005C5" w14:paraId="5E603735" w14:textId="77777777" w:rsidTr="00AA2482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B8DF" w14:textId="6F6E80E4" w:rsidR="004005C5" w:rsidRDefault="00733CAA" w:rsidP="00AA2482">
            <w:pPr>
              <w:widowControl w:val="0"/>
              <w:spacing w:line="240" w:lineRule="auto"/>
            </w:pPr>
            <w:r w:rsidRPr="009F0593">
              <w:rPr>
                <w:b/>
                <w:bCs/>
              </w:rPr>
              <w:t>Intestazione fattura</w:t>
            </w:r>
          </w:p>
          <w:p w14:paraId="7C0DDF76" w14:textId="77777777" w:rsidR="00352DA9" w:rsidRDefault="00352DA9" w:rsidP="00AA248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003E8A3" w14:textId="33BE79E6" w:rsidR="00CC6470" w:rsidRDefault="00CC6470" w:rsidP="00AA2482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(</w:t>
            </w:r>
            <w:r w:rsidR="00352DA9">
              <w:rPr>
                <w:sz w:val="18"/>
                <w:szCs w:val="18"/>
              </w:rPr>
              <w:t xml:space="preserve">Riportare i </w:t>
            </w:r>
            <w:r w:rsidR="00D02C72">
              <w:rPr>
                <w:sz w:val="18"/>
                <w:szCs w:val="18"/>
              </w:rPr>
              <w:t xml:space="preserve">dati fiscali </w:t>
            </w:r>
            <w:r>
              <w:rPr>
                <w:sz w:val="18"/>
                <w:szCs w:val="18"/>
              </w:rPr>
              <w:t>completi del soggetto nei cui confronti emettere fattura</w:t>
            </w:r>
            <w:r w:rsidR="0042414D">
              <w:rPr>
                <w:sz w:val="18"/>
                <w:szCs w:val="18"/>
              </w:rPr>
              <w:t xml:space="preserve">: </w:t>
            </w:r>
            <w:r w:rsidR="0042414D" w:rsidRPr="002C3D99">
              <w:rPr>
                <w:b/>
                <w:bCs/>
                <w:sz w:val="18"/>
                <w:szCs w:val="18"/>
              </w:rPr>
              <w:t xml:space="preserve">denominazione, indirizzo, </w:t>
            </w:r>
            <w:proofErr w:type="spellStart"/>
            <w:r w:rsidR="0042414D" w:rsidRPr="002C3D99">
              <w:rPr>
                <w:b/>
                <w:bCs/>
                <w:sz w:val="18"/>
                <w:szCs w:val="18"/>
              </w:rPr>
              <w:t>cap</w:t>
            </w:r>
            <w:proofErr w:type="spellEnd"/>
            <w:r w:rsidR="0042414D" w:rsidRPr="002C3D99">
              <w:rPr>
                <w:b/>
                <w:bCs/>
                <w:sz w:val="18"/>
                <w:szCs w:val="18"/>
              </w:rPr>
              <w:t>, comune, provincia, codice fiscale e/o partita IVA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8AB5" w14:textId="77777777" w:rsidR="004005C5" w:rsidRDefault="004005C5" w:rsidP="00F42C1E">
            <w:pPr>
              <w:widowControl w:val="0"/>
              <w:spacing w:line="240" w:lineRule="auto"/>
              <w:jc w:val="both"/>
            </w:pPr>
          </w:p>
          <w:p w14:paraId="5F931FDD" w14:textId="77777777" w:rsidR="004005C5" w:rsidRDefault="004005C5" w:rsidP="00F42C1E">
            <w:pPr>
              <w:widowControl w:val="0"/>
              <w:spacing w:line="240" w:lineRule="auto"/>
              <w:jc w:val="both"/>
            </w:pPr>
          </w:p>
          <w:p w14:paraId="30F6624C" w14:textId="77777777" w:rsidR="00F42C1E" w:rsidRDefault="00F42C1E" w:rsidP="00F42C1E">
            <w:pPr>
              <w:widowControl w:val="0"/>
              <w:spacing w:line="240" w:lineRule="auto"/>
              <w:jc w:val="both"/>
            </w:pPr>
          </w:p>
          <w:p w14:paraId="0234638A" w14:textId="77777777" w:rsidR="00F42C1E" w:rsidRDefault="00F42C1E" w:rsidP="00F42C1E">
            <w:pPr>
              <w:widowControl w:val="0"/>
              <w:spacing w:line="240" w:lineRule="auto"/>
              <w:jc w:val="both"/>
            </w:pPr>
          </w:p>
          <w:p w14:paraId="2F59308E" w14:textId="77777777" w:rsidR="00F42C1E" w:rsidRDefault="00F42C1E" w:rsidP="00F42C1E">
            <w:pPr>
              <w:widowControl w:val="0"/>
              <w:spacing w:line="240" w:lineRule="auto"/>
              <w:jc w:val="both"/>
            </w:pPr>
          </w:p>
          <w:p w14:paraId="1CD62543" w14:textId="2A3A3A87" w:rsidR="00CC6470" w:rsidRDefault="00CC6470" w:rsidP="00AA2482">
            <w:pPr>
              <w:widowControl w:val="0"/>
              <w:spacing w:line="240" w:lineRule="auto"/>
            </w:pPr>
          </w:p>
        </w:tc>
      </w:tr>
      <w:tr w:rsidR="004005C5" w14:paraId="20AED7A8" w14:textId="77777777" w:rsidTr="00AA2482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A6EFBA" w14:textId="595FF88C" w:rsidR="004005C5" w:rsidRDefault="00FE3A0F" w:rsidP="00AA24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PEC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478465" w14:textId="51CF0127" w:rsidR="004005C5" w:rsidRDefault="004005C5" w:rsidP="00AA2482">
            <w:pPr>
              <w:widowControl w:val="0"/>
              <w:spacing w:line="240" w:lineRule="auto"/>
            </w:pPr>
          </w:p>
        </w:tc>
      </w:tr>
      <w:tr w:rsidR="004005C5" w14:paraId="3ED07576" w14:textId="77777777" w:rsidTr="00AA2482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EA7BF5" w14:textId="6905E26B" w:rsidR="004005C5" w:rsidRDefault="00FE3A0F" w:rsidP="00AA24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Codice destinatario</w:t>
            </w:r>
            <w:r w:rsidR="008016FE">
              <w:t xml:space="preserve"> o Codice IPA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622273" w14:textId="77777777" w:rsidR="004005C5" w:rsidRDefault="004005C5" w:rsidP="00AA2482">
            <w:pPr>
              <w:widowControl w:val="0"/>
              <w:spacing w:line="240" w:lineRule="auto"/>
            </w:pPr>
          </w:p>
        </w:tc>
      </w:tr>
      <w:tr w:rsidR="004D2B16" w14:paraId="313879CE" w14:textId="77777777" w:rsidTr="00AA2482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5B215E" w14:textId="77777777" w:rsidR="004D2B16" w:rsidRDefault="004D2B16" w:rsidP="004D2B16">
            <w:pPr>
              <w:widowControl w:val="0"/>
              <w:spacing w:line="240" w:lineRule="auto"/>
            </w:pPr>
            <w:r>
              <w:t>Scissione dei pagamenti</w:t>
            </w:r>
          </w:p>
          <w:p w14:paraId="4B1941D3" w14:textId="441BF8FA" w:rsidR="004D2B16" w:rsidRDefault="004D2B16" w:rsidP="004D2B16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(Split Payment)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FF24EE" w14:textId="002B62F8" w:rsidR="004D2B16" w:rsidRDefault="004D2B16" w:rsidP="004D2B16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 xml:space="preserve">SI             </w:t>
            </w:r>
            <w:r>
              <w:rPr>
                <w:sz w:val="36"/>
                <w:szCs w:val="36"/>
              </w:rPr>
              <w:t xml:space="preserve">☐ </w:t>
            </w:r>
            <w:r>
              <w:t>NO</w:t>
            </w:r>
          </w:p>
        </w:tc>
      </w:tr>
      <w:tr w:rsidR="008D2A46" w14:paraId="188E01BB" w14:textId="77777777" w:rsidTr="00AA2482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5A53E8" w14:textId="5FBBE43B" w:rsidR="008D2A46" w:rsidRDefault="00D601DE" w:rsidP="008D2A46">
            <w:pPr>
              <w:widowControl w:val="0"/>
              <w:spacing w:line="240" w:lineRule="auto"/>
            </w:pPr>
            <w:r>
              <w:t>Altre I</w:t>
            </w:r>
            <w:r w:rsidR="008D2A46">
              <w:t>ndicazioni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51C8B7" w14:textId="77777777" w:rsidR="008D2A46" w:rsidRPr="00D601DE" w:rsidRDefault="008D2A46" w:rsidP="008D2A46">
            <w:pPr>
              <w:widowControl w:val="0"/>
              <w:spacing w:line="240" w:lineRule="auto"/>
            </w:pPr>
          </w:p>
        </w:tc>
      </w:tr>
    </w:tbl>
    <w:p w14:paraId="50DBB18C" w14:textId="688D0B72" w:rsidR="003241E3" w:rsidRDefault="003241E3">
      <w:pPr>
        <w:widowControl w:val="0"/>
        <w:spacing w:line="240" w:lineRule="auto"/>
      </w:pPr>
    </w:p>
    <w:p w14:paraId="068077F6" w14:textId="0085E7DA" w:rsidR="004F4D50" w:rsidRDefault="004F4D50">
      <w:r>
        <w:br w:type="page"/>
      </w:r>
    </w:p>
    <w:p w14:paraId="2C1C53DD" w14:textId="77777777" w:rsidR="00B6709C" w:rsidRDefault="00B6709C">
      <w:pPr>
        <w:widowControl w:val="0"/>
        <w:spacing w:line="240" w:lineRule="auto"/>
      </w:pPr>
    </w:p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6709C" w14:paraId="702BD9CA" w14:textId="77777777" w:rsidTr="002544CB"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8BB9ABC" w14:textId="77777777" w:rsidR="00B6709C" w:rsidRDefault="00B6709C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 xml:space="preserve">E S P O S I Z I O N E     D E I     F A T </w:t>
            </w:r>
            <w:proofErr w:type="spellStart"/>
            <w:r>
              <w:rPr>
                <w:b/>
                <w:color w:val="0000FF"/>
                <w:shd w:val="clear" w:color="auto" w:fill="FFFF66"/>
              </w:rPr>
              <w:t>T</w:t>
            </w:r>
            <w:proofErr w:type="spellEnd"/>
            <w:r>
              <w:rPr>
                <w:b/>
                <w:color w:val="0000FF"/>
                <w:shd w:val="clear" w:color="auto" w:fill="FFFF66"/>
              </w:rPr>
              <w:t xml:space="preserve"> I</w:t>
            </w:r>
          </w:p>
        </w:tc>
      </w:tr>
    </w:tbl>
    <w:p w14:paraId="5D4EFCC3" w14:textId="77777777" w:rsidR="00B6709C" w:rsidRDefault="00B6709C" w:rsidP="00B6709C">
      <w:pPr>
        <w:widowControl w:val="0"/>
      </w:pPr>
    </w:p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6709C" w14:paraId="52056A09" w14:textId="77777777" w:rsidTr="00B6709C">
        <w:trPr>
          <w:trHeight w:val="5391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301513" w14:textId="77777777" w:rsidR="00B6709C" w:rsidRDefault="00B6709C">
            <w:pPr>
              <w:widowControl w:val="0"/>
              <w:spacing w:line="240" w:lineRule="auto"/>
            </w:pPr>
          </w:p>
          <w:p w14:paraId="1FD04825" w14:textId="77777777" w:rsidR="00553707" w:rsidRDefault="00553707">
            <w:pPr>
              <w:widowControl w:val="0"/>
              <w:spacing w:line="240" w:lineRule="auto"/>
            </w:pPr>
          </w:p>
          <w:p w14:paraId="1EEE68F3" w14:textId="77777777" w:rsidR="00553707" w:rsidRDefault="00553707">
            <w:pPr>
              <w:widowControl w:val="0"/>
              <w:spacing w:line="240" w:lineRule="auto"/>
            </w:pPr>
          </w:p>
          <w:p w14:paraId="2BE1FC4B" w14:textId="77777777" w:rsidR="00553707" w:rsidRDefault="00553707">
            <w:pPr>
              <w:widowControl w:val="0"/>
              <w:spacing w:line="240" w:lineRule="auto"/>
            </w:pPr>
          </w:p>
          <w:p w14:paraId="53904D5D" w14:textId="77777777" w:rsidR="00553707" w:rsidRDefault="00553707">
            <w:pPr>
              <w:widowControl w:val="0"/>
              <w:spacing w:line="240" w:lineRule="auto"/>
            </w:pPr>
          </w:p>
          <w:p w14:paraId="08C3C44E" w14:textId="77777777" w:rsidR="00553707" w:rsidRDefault="00553707">
            <w:pPr>
              <w:widowControl w:val="0"/>
              <w:spacing w:line="240" w:lineRule="auto"/>
            </w:pPr>
          </w:p>
          <w:p w14:paraId="38172D3E" w14:textId="77777777" w:rsidR="00553707" w:rsidRDefault="00553707">
            <w:pPr>
              <w:widowControl w:val="0"/>
              <w:spacing w:line="240" w:lineRule="auto"/>
            </w:pPr>
          </w:p>
          <w:p w14:paraId="741753E5" w14:textId="77777777" w:rsidR="00553707" w:rsidRDefault="00553707">
            <w:pPr>
              <w:widowControl w:val="0"/>
              <w:spacing w:line="240" w:lineRule="auto"/>
            </w:pPr>
          </w:p>
          <w:p w14:paraId="4BF2578F" w14:textId="77777777" w:rsidR="00553707" w:rsidRDefault="00553707">
            <w:pPr>
              <w:widowControl w:val="0"/>
              <w:spacing w:line="240" w:lineRule="auto"/>
            </w:pPr>
          </w:p>
          <w:p w14:paraId="0402F608" w14:textId="77777777" w:rsidR="00553707" w:rsidRDefault="00553707">
            <w:pPr>
              <w:widowControl w:val="0"/>
              <w:spacing w:line="240" w:lineRule="auto"/>
            </w:pPr>
          </w:p>
          <w:p w14:paraId="5C93F3EC" w14:textId="77777777" w:rsidR="00553707" w:rsidRDefault="00553707">
            <w:pPr>
              <w:widowControl w:val="0"/>
              <w:spacing w:line="240" w:lineRule="auto"/>
            </w:pPr>
          </w:p>
          <w:p w14:paraId="5DF3ECEC" w14:textId="77777777" w:rsidR="00553707" w:rsidRDefault="00553707">
            <w:pPr>
              <w:widowControl w:val="0"/>
              <w:spacing w:line="240" w:lineRule="auto"/>
            </w:pPr>
          </w:p>
          <w:p w14:paraId="1299942E" w14:textId="77777777" w:rsidR="00553707" w:rsidRDefault="00553707">
            <w:pPr>
              <w:widowControl w:val="0"/>
              <w:spacing w:line="240" w:lineRule="auto"/>
            </w:pPr>
          </w:p>
          <w:p w14:paraId="433C67DE" w14:textId="77777777" w:rsidR="00553707" w:rsidRDefault="00553707">
            <w:pPr>
              <w:widowControl w:val="0"/>
              <w:spacing w:line="240" w:lineRule="auto"/>
            </w:pPr>
          </w:p>
          <w:p w14:paraId="0EA413E5" w14:textId="77777777" w:rsidR="00553707" w:rsidRDefault="00553707">
            <w:pPr>
              <w:widowControl w:val="0"/>
              <w:spacing w:line="240" w:lineRule="auto"/>
            </w:pPr>
          </w:p>
          <w:p w14:paraId="46813034" w14:textId="77777777" w:rsidR="00553707" w:rsidRDefault="00553707">
            <w:pPr>
              <w:widowControl w:val="0"/>
              <w:spacing w:line="240" w:lineRule="auto"/>
            </w:pPr>
          </w:p>
          <w:p w14:paraId="0D66610A" w14:textId="77777777" w:rsidR="00553707" w:rsidRDefault="00553707">
            <w:pPr>
              <w:widowControl w:val="0"/>
              <w:spacing w:line="240" w:lineRule="auto"/>
            </w:pPr>
          </w:p>
          <w:p w14:paraId="07AA92BD" w14:textId="77777777" w:rsidR="00553707" w:rsidRDefault="00553707">
            <w:pPr>
              <w:widowControl w:val="0"/>
              <w:spacing w:line="240" w:lineRule="auto"/>
            </w:pPr>
          </w:p>
          <w:p w14:paraId="7362800D" w14:textId="77777777" w:rsidR="00553707" w:rsidRDefault="00553707">
            <w:pPr>
              <w:widowControl w:val="0"/>
              <w:spacing w:line="240" w:lineRule="auto"/>
            </w:pPr>
          </w:p>
          <w:p w14:paraId="7924370C" w14:textId="77777777" w:rsidR="00553707" w:rsidRDefault="00553707">
            <w:pPr>
              <w:widowControl w:val="0"/>
              <w:spacing w:line="240" w:lineRule="auto"/>
            </w:pPr>
          </w:p>
          <w:p w14:paraId="040E5A10" w14:textId="77777777" w:rsidR="00553707" w:rsidRDefault="00553707">
            <w:pPr>
              <w:widowControl w:val="0"/>
              <w:spacing w:line="240" w:lineRule="auto"/>
            </w:pPr>
          </w:p>
          <w:p w14:paraId="19A7B714" w14:textId="77777777" w:rsidR="00553707" w:rsidRDefault="00553707">
            <w:pPr>
              <w:widowControl w:val="0"/>
              <w:spacing w:line="240" w:lineRule="auto"/>
            </w:pPr>
          </w:p>
          <w:p w14:paraId="43606BB7" w14:textId="77777777" w:rsidR="00553707" w:rsidRDefault="00553707">
            <w:pPr>
              <w:widowControl w:val="0"/>
              <w:spacing w:line="240" w:lineRule="auto"/>
            </w:pPr>
          </w:p>
          <w:p w14:paraId="3A43B1B6" w14:textId="77777777" w:rsidR="00553707" w:rsidRDefault="00553707">
            <w:pPr>
              <w:widowControl w:val="0"/>
              <w:spacing w:line="240" w:lineRule="auto"/>
            </w:pPr>
          </w:p>
        </w:tc>
      </w:tr>
    </w:tbl>
    <w:p w14:paraId="34C1A9B8" w14:textId="77777777" w:rsidR="00B6709C" w:rsidRDefault="00B6709C" w:rsidP="00B6709C">
      <w:pPr>
        <w:widowControl w:val="0"/>
        <w:spacing w:line="240" w:lineRule="auto"/>
      </w:pPr>
    </w:p>
    <w:p w14:paraId="0498D881" w14:textId="77777777" w:rsidR="00B6709C" w:rsidRDefault="00B6709C" w:rsidP="00B6709C">
      <w:pPr>
        <w:widowControl w:val="0"/>
        <w:spacing w:line="240" w:lineRule="auto"/>
      </w:pPr>
    </w:p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6709C" w14:paraId="54380653" w14:textId="77777777" w:rsidTr="00B6709C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6B68C79" w14:textId="77777777" w:rsidR="00B6709C" w:rsidRDefault="00B6709C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R I C H I E S T E</w:t>
            </w:r>
          </w:p>
        </w:tc>
      </w:tr>
    </w:tbl>
    <w:p w14:paraId="04578E79" w14:textId="77777777" w:rsidR="00B6709C" w:rsidRDefault="00B6709C" w:rsidP="00B6709C">
      <w:pPr>
        <w:widowControl w:val="0"/>
      </w:pPr>
    </w:p>
    <w:tbl>
      <w:tblPr>
        <w:tblW w:w="903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6709C" w14:paraId="091E6082" w14:textId="77777777" w:rsidTr="00B6709C">
        <w:trPr>
          <w:trHeight w:val="162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017626" w14:textId="77777777" w:rsidR="00B6709C" w:rsidRDefault="00B6709C">
            <w:pPr>
              <w:widowControl w:val="0"/>
              <w:spacing w:line="240" w:lineRule="auto"/>
            </w:pPr>
          </w:p>
        </w:tc>
      </w:tr>
    </w:tbl>
    <w:p w14:paraId="6D690063" w14:textId="77777777" w:rsidR="00B6709C" w:rsidRDefault="00B6709C" w:rsidP="00B6709C">
      <w:pPr>
        <w:widowControl w:val="0"/>
        <w:spacing w:line="240" w:lineRule="auto"/>
      </w:pPr>
    </w:p>
    <w:p w14:paraId="1407867B" w14:textId="77777777" w:rsidR="00B6709C" w:rsidRDefault="00B6709C">
      <w:pPr>
        <w:widowControl w:val="0"/>
        <w:spacing w:line="240" w:lineRule="auto"/>
      </w:pPr>
    </w:p>
    <w:tbl>
      <w:tblPr>
        <w:tblStyle w:val="af0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88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87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TIPOLOGIA DI PARTECIPAZIONE AGLI INCONTRI PREFERITA</w:t>
            </w:r>
          </w:p>
        </w:tc>
      </w:tr>
    </w:tbl>
    <w:p w14:paraId="44490289" w14:textId="77777777" w:rsidR="000026BA" w:rsidRDefault="00D1340A">
      <w:pPr>
        <w:widowControl w:val="0"/>
        <w:spacing w:line="240" w:lineRule="auto"/>
        <w:jc w:val="center"/>
      </w:pPr>
      <w:r>
        <w:rPr>
          <w:sz w:val="16"/>
          <w:szCs w:val="16"/>
        </w:rPr>
        <w:t>(apporre una X in corrispondenza dell’opzione desiderata - in mancanza di scelta, la conciliazione sarà in presenza.)</w:t>
      </w:r>
    </w:p>
    <w:tbl>
      <w:tblPr>
        <w:tblStyle w:val="af1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8E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8A" w14:textId="77777777" w:rsidR="000026BA" w:rsidRDefault="00D1340A">
            <w:pPr>
              <w:widowControl w:val="0"/>
              <w:spacing w:line="240" w:lineRule="auto"/>
              <w:jc w:val="both"/>
            </w:pPr>
            <w:r>
              <w:rPr>
                <w:sz w:val="36"/>
                <w:szCs w:val="36"/>
              </w:rPr>
              <w:t xml:space="preserve">☐ </w:t>
            </w:r>
            <w:r>
              <w:t>Partecipazione in presenza</w:t>
            </w:r>
          </w:p>
          <w:p w14:paraId="4449028B" w14:textId="7170F75A" w:rsidR="000026BA" w:rsidRDefault="00D1340A">
            <w:pPr>
              <w:widowControl w:val="0"/>
              <w:spacing w:line="240" w:lineRule="auto"/>
              <w:ind w:left="427" w:hanging="427"/>
              <w:jc w:val="both"/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Partecipazione telematica</w:t>
            </w:r>
          </w:p>
          <w:p w14:paraId="4449028C" w14:textId="77777777" w:rsidR="000026BA" w:rsidRDefault="000026BA">
            <w:pPr>
              <w:widowControl w:val="0"/>
              <w:spacing w:line="240" w:lineRule="auto"/>
              <w:ind w:left="427" w:hanging="427"/>
              <w:jc w:val="both"/>
            </w:pPr>
          </w:p>
          <w:p w14:paraId="1E793DC4" w14:textId="77777777" w:rsidR="000026BA" w:rsidRDefault="00D1340A">
            <w:pPr>
              <w:widowControl w:val="0"/>
              <w:spacing w:line="240" w:lineRule="auto"/>
              <w:ind w:left="569" w:hanging="5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N.B.: </w:t>
            </w:r>
            <w:r>
              <w:rPr>
                <w:sz w:val="18"/>
                <w:szCs w:val="18"/>
              </w:rPr>
              <w:tab/>
              <w:t>La preferenza indicata per la tipologia di partecipazione si riferisce unicamente alla parte istante. La controparte è libera, nel proprio atto di adesione, di indicare una diversa preferenza, attivando così una modalità di partecipazione mista (presenza/telematica)</w:t>
            </w:r>
          </w:p>
          <w:p w14:paraId="4449028D" w14:textId="0DA566D0" w:rsidR="00B7501F" w:rsidRDefault="003475F4">
            <w:pPr>
              <w:widowControl w:val="0"/>
              <w:spacing w:line="240" w:lineRule="auto"/>
              <w:ind w:left="569" w:hanging="5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N.B.</w:t>
            </w:r>
            <w:r>
              <w:rPr>
                <w:sz w:val="18"/>
                <w:szCs w:val="18"/>
              </w:rPr>
              <w:tab/>
            </w:r>
            <w:r w:rsidR="00D244AB">
              <w:rPr>
                <w:b/>
                <w:sz w:val="18"/>
                <w:szCs w:val="18"/>
              </w:rPr>
              <w:t xml:space="preserve">In caso di preferenza per la partecipazione telematica il mediatore inserirà un </w:t>
            </w:r>
            <w:r w:rsidR="00D861F6" w:rsidRPr="00F01A29">
              <w:rPr>
                <w:b/>
                <w:sz w:val="18"/>
                <w:szCs w:val="18"/>
              </w:rPr>
              <w:t>apposito link all’interno del fascicolo telematico</w:t>
            </w:r>
            <w:r w:rsidR="00F01A29" w:rsidRPr="00F01A29">
              <w:rPr>
                <w:b/>
                <w:sz w:val="18"/>
                <w:szCs w:val="18"/>
              </w:rPr>
              <w:t xml:space="preserve"> in corrispondenza della corrispondente sessione di mediazione. Si consiglia pertanto di controllare sempre il fascicolo prima di ogni sessione.</w:t>
            </w:r>
          </w:p>
        </w:tc>
      </w:tr>
    </w:tbl>
    <w:p w14:paraId="44490290" w14:textId="19F34AC6" w:rsidR="00ED34D6" w:rsidRDefault="00ED34D6"/>
    <w:p w14:paraId="44490298" w14:textId="50648452" w:rsidR="000026BA" w:rsidRDefault="000026BA"/>
    <w:tbl>
      <w:tblPr>
        <w:tblStyle w:val="af6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0237D" w14:paraId="035C4E4B" w14:textId="77777777" w:rsidTr="00AA2482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65C5A6" w14:textId="58F03C73" w:rsidR="00A0237D" w:rsidRDefault="00A0237D" w:rsidP="00AA2482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lastRenderedPageBreak/>
              <w:t>VALORE DELLA CONTROVERSIA</w:t>
            </w:r>
          </w:p>
        </w:tc>
      </w:tr>
    </w:tbl>
    <w:p w14:paraId="073456AF" w14:textId="47C3162F" w:rsidR="00A0237D" w:rsidRDefault="00A0237D" w:rsidP="00A0237D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(apporre una X in corrispondenza della opzione desirata ed il valore, se determinato)</w:t>
      </w:r>
    </w:p>
    <w:tbl>
      <w:tblPr>
        <w:tblStyle w:val="af7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0237D" w14:paraId="066CE08E" w14:textId="77777777" w:rsidTr="00AA2482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4BCDB4" w14:textId="6AA63429" w:rsidR="004E2F53" w:rsidRDefault="00A0237D" w:rsidP="00AA2482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</w:t>
            </w:r>
            <w:r w:rsidR="004E2F53">
              <w:t xml:space="preserve"> </w:t>
            </w:r>
            <w:r w:rsidR="0060624B">
              <w:t>basso</w:t>
            </w:r>
          </w:p>
          <w:p w14:paraId="52875CC4" w14:textId="66C84EBF" w:rsidR="0060624B" w:rsidRDefault="0060624B" w:rsidP="0060624B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 medio</w:t>
            </w:r>
          </w:p>
          <w:p w14:paraId="6B15BF19" w14:textId="765F9E73" w:rsidR="0060624B" w:rsidRDefault="0060624B" w:rsidP="0060624B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 alto</w:t>
            </w:r>
          </w:p>
          <w:p w14:paraId="37CABFF9" w14:textId="77777777" w:rsidR="00A0237D" w:rsidRDefault="00A0237D" w:rsidP="00AA2482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>Valore determinato in € ______________</w:t>
            </w:r>
          </w:p>
          <w:p w14:paraId="6D4A6812" w14:textId="77777777" w:rsidR="00B139E6" w:rsidRDefault="00B139E6" w:rsidP="00AA2482">
            <w:pPr>
              <w:widowControl w:val="0"/>
              <w:spacing w:line="240" w:lineRule="auto"/>
            </w:pPr>
          </w:p>
          <w:p w14:paraId="6ED7C961" w14:textId="77777777" w:rsidR="00B139E6" w:rsidRPr="00FB5CE6" w:rsidRDefault="00B139E6" w:rsidP="00370732">
            <w:pPr>
              <w:widowControl w:val="0"/>
              <w:spacing w:line="240" w:lineRule="auto"/>
              <w:jc w:val="both"/>
              <w:rPr>
                <w:i/>
                <w:iCs/>
              </w:rPr>
            </w:pPr>
            <w:r w:rsidRPr="00FB5CE6">
              <w:rPr>
                <w:i/>
                <w:iCs/>
              </w:rPr>
              <w:t>In caso di valore indeterminato è necessario indicare il motivo dell’indeterminatezza</w:t>
            </w:r>
          </w:p>
          <w:p w14:paraId="55F91162" w14:textId="77777777" w:rsidR="00984A21" w:rsidRDefault="00984A21" w:rsidP="00AA2482">
            <w:pPr>
              <w:widowControl w:val="0"/>
              <w:spacing w:line="240" w:lineRule="auto"/>
            </w:pPr>
          </w:p>
          <w:p w14:paraId="132EBA6C" w14:textId="77777777" w:rsidR="00984A21" w:rsidRDefault="00247452" w:rsidP="00370732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D8372D">
              <w:rPr>
                <w:b/>
                <w:bCs/>
              </w:rPr>
              <w:t xml:space="preserve">Motivo: </w:t>
            </w:r>
          </w:p>
          <w:p w14:paraId="37B3C3D7" w14:textId="54C2A01A" w:rsidR="00E348D2" w:rsidRPr="00D8372D" w:rsidRDefault="00E348D2" w:rsidP="00370732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</w:p>
        </w:tc>
      </w:tr>
    </w:tbl>
    <w:p w14:paraId="3B353081" w14:textId="0292A23A" w:rsidR="00A0237D" w:rsidRDefault="00A0237D"/>
    <w:p w14:paraId="4E664AFC" w14:textId="77777777" w:rsidR="00A0237D" w:rsidRDefault="00A0237D"/>
    <w:tbl>
      <w:tblPr>
        <w:tblStyle w:val="af4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9A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99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COMUNICAZIONI ALL’ORGANISMO</w:t>
            </w:r>
          </w:p>
        </w:tc>
      </w:tr>
    </w:tbl>
    <w:p w14:paraId="58A0C7B6" w14:textId="15DE908A" w:rsidR="00D87B46" w:rsidRDefault="00D1340A" w:rsidP="00D87B46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(sezione riservata ad eventuali comunicazioni all’</w:t>
      </w:r>
      <w:r w:rsidR="00031C1E">
        <w:rPr>
          <w:sz w:val="16"/>
          <w:szCs w:val="16"/>
        </w:rPr>
        <w:t>O</w:t>
      </w:r>
      <w:r>
        <w:rPr>
          <w:sz w:val="16"/>
          <w:szCs w:val="16"/>
        </w:rPr>
        <w:t>rganismo)</w:t>
      </w:r>
    </w:p>
    <w:p w14:paraId="4E31C67E" w14:textId="4B2088A5" w:rsidR="0067107F" w:rsidRPr="00042726" w:rsidRDefault="0067107F" w:rsidP="00D87B46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042726">
        <w:rPr>
          <w:b/>
          <w:bCs/>
          <w:sz w:val="16"/>
          <w:szCs w:val="16"/>
        </w:rPr>
        <w:t>Qui potrà indicarsi l’eventuale preferenz</w:t>
      </w:r>
      <w:r w:rsidR="00042726">
        <w:rPr>
          <w:b/>
          <w:bCs/>
          <w:sz w:val="16"/>
          <w:szCs w:val="16"/>
        </w:rPr>
        <w:t>a</w:t>
      </w:r>
      <w:r w:rsidRPr="00042726">
        <w:rPr>
          <w:b/>
          <w:bCs/>
          <w:sz w:val="16"/>
          <w:szCs w:val="16"/>
        </w:rPr>
        <w:t xml:space="preserve"> per un</w:t>
      </w:r>
      <w:r w:rsidR="00F64749">
        <w:rPr>
          <w:b/>
          <w:bCs/>
          <w:sz w:val="16"/>
          <w:szCs w:val="16"/>
        </w:rPr>
        <w:t>o specifico</w:t>
      </w:r>
      <w:r w:rsidRPr="00042726">
        <w:rPr>
          <w:b/>
          <w:bCs/>
          <w:sz w:val="16"/>
          <w:szCs w:val="16"/>
        </w:rPr>
        <w:t xml:space="preserve"> mediator</w:t>
      </w:r>
      <w:r w:rsidR="000D4D14">
        <w:rPr>
          <w:b/>
          <w:bCs/>
          <w:sz w:val="16"/>
          <w:szCs w:val="16"/>
        </w:rPr>
        <w:t>e</w:t>
      </w:r>
      <w:r w:rsidRPr="00042726">
        <w:rPr>
          <w:b/>
          <w:bCs/>
          <w:sz w:val="16"/>
          <w:szCs w:val="16"/>
        </w:rPr>
        <w:t xml:space="preserve"> dell’Organismo</w:t>
      </w:r>
    </w:p>
    <w:tbl>
      <w:tblPr>
        <w:tblStyle w:val="af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A2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9C" w14:textId="19BB444F" w:rsidR="000026BA" w:rsidRDefault="000026BA">
            <w:pPr>
              <w:widowControl w:val="0"/>
              <w:spacing w:line="240" w:lineRule="auto"/>
              <w:jc w:val="both"/>
            </w:pPr>
          </w:p>
          <w:p w14:paraId="4449029D" w14:textId="5E5BE93F" w:rsidR="000026BA" w:rsidRDefault="000026BA">
            <w:pPr>
              <w:widowControl w:val="0"/>
              <w:spacing w:line="240" w:lineRule="auto"/>
              <w:jc w:val="both"/>
            </w:pPr>
          </w:p>
          <w:p w14:paraId="4449029F" w14:textId="77777777" w:rsidR="000026BA" w:rsidRDefault="000026BA">
            <w:pPr>
              <w:widowControl w:val="0"/>
              <w:spacing w:line="240" w:lineRule="auto"/>
              <w:jc w:val="both"/>
            </w:pPr>
          </w:p>
          <w:p w14:paraId="28A2B984" w14:textId="77777777" w:rsidR="000026BA" w:rsidRDefault="000026BA">
            <w:pPr>
              <w:widowControl w:val="0"/>
              <w:spacing w:line="240" w:lineRule="auto"/>
              <w:jc w:val="both"/>
            </w:pPr>
          </w:p>
          <w:p w14:paraId="444902A1" w14:textId="77777777" w:rsidR="004F4D50" w:rsidRDefault="004F4D50">
            <w:pPr>
              <w:widowControl w:val="0"/>
              <w:spacing w:line="240" w:lineRule="auto"/>
              <w:jc w:val="both"/>
            </w:pPr>
          </w:p>
        </w:tc>
      </w:tr>
    </w:tbl>
    <w:p w14:paraId="444902AB" w14:textId="77777777" w:rsidR="000026BA" w:rsidRDefault="000026BA">
      <w:pPr>
        <w:widowControl w:val="0"/>
        <w:spacing w:line="240" w:lineRule="auto"/>
      </w:pPr>
    </w:p>
    <w:p w14:paraId="444902AC" w14:textId="798EFD90" w:rsidR="000026BA" w:rsidRDefault="000026BA">
      <w:pPr>
        <w:widowControl w:val="0"/>
        <w:spacing w:line="240" w:lineRule="auto"/>
      </w:pPr>
    </w:p>
    <w:tbl>
      <w:tblPr>
        <w:tblStyle w:val="af4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12901" w14:paraId="1816C8DA" w14:textId="77777777" w:rsidTr="00AA2482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6DB071" w14:textId="683A16DD" w:rsidR="00012901" w:rsidRDefault="00012901" w:rsidP="00AA2482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COMUNICAZIONI AL MEDIATORE</w:t>
            </w:r>
          </w:p>
        </w:tc>
      </w:tr>
    </w:tbl>
    <w:p w14:paraId="3D2418F4" w14:textId="62950917" w:rsidR="00012901" w:rsidRDefault="00012901" w:rsidP="00012901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(sezione riservata ad eventuali comunicazioni al mediatore che sarà individuato</w:t>
      </w:r>
      <w:r w:rsidR="0098057C">
        <w:rPr>
          <w:sz w:val="16"/>
          <w:szCs w:val="16"/>
        </w:rPr>
        <w:t xml:space="preserve"> successivamente</w:t>
      </w:r>
      <w:r>
        <w:rPr>
          <w:sz w:val="16"/>
          <w:szCs w:val="16"/>
        </w:rPr>
        <w:t>)</w:t>
      </w:r>
    </w:p>
    <w:p w14:paraId="00C3214E" w14:textId="77777777" w:rsidR="00E348D2" w:rsidRDefault="00AD597A" w:rsidP="00012901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B6652A">
        <w:rPr>
          <w:b/>
          <w:bCs/>
          <w:sz w:val="16"/>
          <w:szCs w:val="16"/>
        </w:rPr>
        <w:t xml:space="preserve">Si precisa che alla fissazione </w:t>
      </w:r>
      <w:r w:rsidR="00814F39" w:rsidRPr="00B6652A">
        <w:rPr>
          <w:b/>
          <w:bCs/>
          <w:sz w:val="16"/>
          <w:szCs w:val="16"/>
        </w:rPr>
        <w:t>degli incontri provvederà il mediatore</w:t>
      </w:r>
      <w:r w:rsidR="00E348D2">
        <w:rPr>
          <w:b/>
          <w:bCs/>
          <w:sz w:val="16"/>
          <w:szCs w:val="16"/>
        </w:rPr>
        <w:t>.</w:t>
      </w:r>
    </w:p>
    <w:p w14:paraId="0A8AB23E" w14:textId="12AC8DA8" w:rsidR="00AD597A" w:rsidRPr="00B6652A" w:rsidRDefault="00A52B52" w:rsidP="00012901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B6652A">
        <w:rPr>
          <w:b/>
          <w:bCs/>
          <w:sz w:val="16"/>
          <w:szCs w:val="16"/>
        </w:rPr>
        <w:t>Qui andranno quindi indicate eventuali preferenze</w:t>
      </w:r>
      <w:r w:rsidR="00B6652A">
        <w:rPr>
          <w:b/>
          <w:bCs/>
          <w:sz w:val="16"/>
          <w:szCs w:val="16"/>
        </w:rPr>
        <w:t xml:space="preserve"> in </w:t>
      </w:r>
      <w:r w:rsidR="009E22A5">
        <w:rPr>
          <w:b/>
          <w:bCs/>
          <w:sz w:val="16"/>
          <w:szCs w:val="16"/>
        </w:rPr>
        <w:t xml:space="preserve">merito </w:t>
      </w:r>
      <w:r w:rsidR="00B6652A">
        <w:rPr>
          <w:b/>
          <w:bCs/>
          <w:sz w:val="16"/>
          <w:szCs w:val="16"/>
        </w:rPr>
        <w:t>agli incontri da fissare</w:t>
      </w:r>
      <w:r w:rsidR="00B6652A" w:rsidRPr="00B6652A">
        <w:rPr>
          <w:b/>
          <w:bCs/>
          <w:sz w:val="16"/>
          <w:szCs w:val="16"/>
        </w:rPr>
        <w:t>.</w:t>
      </w:r>
    </w:p>
    <w:tbl>
      <w:tblPr>
        <w:tblStyle w:val="af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12901" w14:paraId="68E49EC0" w14:textId="77777777" w:rsidTr="00AA2482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7BB33E" w14:textId="77777777" w:rsidR="00012901" w:rsidRDefault="00012901" w:rsidP="00AA2482">
            <w:pPr>
              <w:widowControl w:val="0"/>
              <w:spacing w:line="240" w:lineRule="auto"/>
              <w:jc w:val="both"/>
            </w:pPr>
          </w:p>
          <w:p w14:paraId="22FC376A" w14:textId="77777777" w:rsidR="00012901" w:rsidRDefault="00012901" w:rsidP="00AA2482">
            <w:pPr>
              <w:widowControl w:val="0"/>
              <w:spacing w:line="240" w:lineRule="auto"/>
              <w:jc w:val="both"/>
            </w:pPr>
          </w:p>
          <w:p w14:paraId="57719293" w14:textId="77777777" w:rsidR="00012901" w:rsidRDefault="00012901" w:rsidP="00AA2482">
            <w:pPr>
              <w:widowControl w:val="0"/>
              <w:spacing w:line="240" w:lineRule="auto"/>
              <w:jc w:val="both"/>
            </w:pPr>
          </w:p>
          <w:p w14:paraId="5CD7175A" w14:textId="77777777" w:rsidR="00E348D2" w:rsidRDefault="00E348D2" w:rsidP="00AA2482">
            <w:pPr>
              <w:widowControl w:val="0"/>
              <w:spacing w:line="240" w:lineRule="auto"/>
              <w:jc w:val="both"/>
            </w:pPr>
          </w:p>
          <w:p w14:paraId="40E694BB" w14:textId="77777777" w:rsidR="004F4D50" w:rsidRDefault="004F4D50" w:rsidP="00AA2482">
            <w:pPr>
              <w:widowControl w:val="0"/>
              <w:spacing w:line="240" w:lineRule="auto"/>
              <w:jc w:val="both"/>
            </w:pPr>
          </w:p>
        </w:tc>
      </w:tr>
    </w:tbl>
    <w:p w14:paraId="25AB1D45" w14:textId="77777777" w:rsidR="00012901" w:rsidRDefault="00012901" w:rsidP="00012901">
      <w:pPr>
        <w:widowControl w:val="0"/>
        <w:spacing w:line="240" w:lineRule="auto"/>
      </w:pPr>
    </w:p>
    <w:p w14:paraId="444902B6" w14:textId="4997C4AC" w:rsidR="000026BA" w:rsidRDefault="00D1340A">
      <w:pPr>
        <w:widowControl w:val="0"/>
        <w:spacing w:line="240" w:lineRule="auto"/>
        <w:jc w:val="both"/>
      </w:pPr>
      <w:r>
        <w:rPr>
          <w:b/>
          <w:sz w:val="16"/>
          <w:szCs w:val="16"/>
        </w:rPr>
        <w:t>Dichiarazioni:</w:t>
      </w:r>
      <w:r>
        <w:rPr>
          <w:sz w:val="16"/>
          <w:szCs w:val="16"/>
        </w:rPr>
        <w:t xml:space="preserve"> Si acconsente espressamente al trattamento dei dati da parte della Camera di mediazione per la conciliazione, nel rispetto della normativa sulla protezione dei dati personali, limitatamente a quanto necessario all’organizzazione ed all’espletamento del tentativo di conciliazione. Si dichiara, inoltre, di essere informati dei diritti conferiti all’interessato dall’art. 7 del D.Lgs. n. 196/2003. Si dichiara di aver preso visione dal sito www.camecon.it e di condividere il Regolamento di procedura dell'organismo e la tariffa delle spese e delle indennità dovute in base al tipo di conciliazione richiesta. Si dichiara che il foro competente per l’eventuale azione giudiziaria è quello indicato nell’intestazione della presente istanza e di aver preso visione </w:t>
      </w:r>
      <w:r>
        <w:rPr>
          <w:color w:val="222222"/>
          <w:sz w:val="16"/>
          <w:szCs w:val="16"/>
          <w:highlight w:val="white"/>
        </w:rPr>
        <w:t>sul sito del Ministero della Giustizia delle sedi dell'organismo ai fini della verifica del requisito della territorialità richiesto dall'art. 4 del D.Lgs. 4 marzo 2010, n. 28</w:t>
      </w:r>
      <w:r w:rsidR="00F64749">
        <w:rPr>
          <w:color w:val="222222"/>
          <w:sz w:val="16"/>
          <w:szCs w:val="16"/>
        </w:rPr>
        <w:t>, autorizzando la deroga della competenza territoriale ove necessario</w:t>
      </w:r>
      <w:r>
        <w:rPr>
          <w:sz w:val="16"/>
          <w:szCs w:val="16"/>
        </w:rPr>
        <w:t>.</w:t>
      </w:r>
    </w:p>
    <w:p w14:paraId="444902B8" w14:textId="5BAE4BD2" w:rsidR="000026BA" w:rsidRDefault="000026BA">
      <w:pPr>
        <w:widowControl w:val="0"/>
        <w:spacing w:line="240" w:lineRule="auto"/>
        <w:jc w:val="both"/>
      </w:pPr>
    </w:p>
    <w:p w14:paraId="489F96BF" w14:textId="77777777" w:rsidR="00F60EA7" w:rsidRDefault="00F60EA7">
      <w:pPr>
        <w:widowControl w:val="0"/>
        <w:spacing w:line="240" w:lineRule="auto"/>
        <w:jc w:val="both"/>
      </w:pPr>
    </w:p>
    <w:tbl>
      <w:tblPr>
        <w:tblStyle w:val="afa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0026BA" w14:paraId="444902BB" w14:textId="77777777">
        <w:tc>
          <w:tcPr>
            <w:tcW w:w="4513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B9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LUOGO E DATA</w:t>
            </w:r>
          </w:p>
        </w:tc>
        <w:tc>
          <w:tcPr>
            <w:tcW w:w="4513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4AB940" w14:textId="77777777" w:rsidR="005A05E0" w:rsidRDefault="00D1340A">
            <w:pPr>
              <w:widowControl w:val="0"/>
              <w:spacing w:line="240" w:lineRule="auto"/>
              <w:jc w:val="center"/>
              <w:rPr>
                <w:b/>
                <w:color w:val="0000FF"/>
                <w:shd w:val="clear" w:color="auto" w:fill="FFFF66"/>
              </w:rPr>
            </w:pPr>
            <w:r>
              <w:rPr>
                <w:b/>
                <w:color w:val="0000FF"/>
                <w:shd w:val="clear" w:color="auto" w:fill="FFFF66"/>
              </w:rPr>
              <w:t>F I R M A</w:t>
            </w:r>
          </w:p>
          <w:p w14:paraId="444902BA" w14:textId="3797E156" w:rsidR="002E1C02" w:rsidRPr="002E1C02" w:rsidRDefault="005A05E0" w:rsidP="002E1C02">
            <w:pPr>
              <w:widowControl w:val="0"/>
              <w:spacing w:line="240" w:lineRule="auto"/>
              <w:jc w:val="center"/>
              <w:rPr>
                <w:b/>
                <w:color w:val="0000FF"/>
                <w:shd w:val="clear" w:color="auto" w:fill="FFFF66"/>
              </w:rPr>
            </w:pPr>
            <w:r>
              <w:rPr>
                <w:b/>
                <w:color w:val="0000FF"/>
                <w:shd w:val="clear" w:color="auto" w:fill="FFFF66"/>
              </w:rPr>
              <w:t>DEL LEGALE O DELLE PARTI</w:t>
            </w:r>
          </w:p>
        </w:tc>
      </w:tr>
      <w:tr w:rsidR="000026BA" w14:paraId="444902C1" w14:textId="77777777" w:rsidTr="003D5643">
        <w:trPr>
          <w:trHeight w:val="1279"/>
        </w:trPr>
        <w:tc>
          <w:tcPr>
            <w:tcW w:w="4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BC" w14:textId="77777777" w:rsidR="000026BA" w:rsidRDefault="000026BA">
            <w:pPr>
              <w:widowControl w:val="0"/>
              <w:spacing w:line="240" w:lineRule="auto"/>
            </w:pPr>
          </w:p>
          <w:p w14:paraId="444902BD" w14:textId="77777777" w:rsidR="000026BA" w:rsidRDefault="000026BA">
            <w:pPr>
              <w:widowControl w:val="0"/>
              <w:spacing w:line="240" w:lineRule="auto"/>
            </w:pPr>
          </w:p>
          <w:p w14:paraId="0E42C8FD" w14:textId="77777777" w:rsidR="004F4D50" w:rsidRDefault="004F4D50">
            <w:pPr>
              <w:widowControl w:val="0"/>
              <w:spacing w:line="240" w:lineRule="auto"/>
            </w:pPr>
          </w:p>
          <w:p w14:paraId="3AD7B6A0" w14:textId="77777777" w:rsidR="004F4D50" w:rsidRDefault="004F4D50">
            <w:pPr>
              <w:widowControl w:val="0"/>
              <w:spacing w:line="240" w:lineRule="auto"/>
            </w:pPr>
          </w:p>
          <w:p w14:paraId="444902BE" w14:textId="77777777" w:rsidR="004F4D50" w:rsidRDefault="004F4D50">
            <w:pPr>
              <w:widowControl w:val="0"/>
              <w:spacing w:line="240" w:lineRule="auto"/>
            </w:pPr>
          </w:p>
        </w:tc>
        <w:tc>
          <w:tcPr>
            <w:tcW w:w="4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C0" w14:textId="77777777" w:rsidR="004F4D50" w:rsidRDefault="004F4D50">
            <w:pPr>
              <w:widowControl w:val="0"/>
              <w:spacing w:line="240" w:lineRule="auto"/>
            </w:pPr>
          </w:p>
        </w:tc>
      </w:tr>
    </w:tbl>
    <w:p w14:paraId="444902C2" w14:textId="77777777" w:rsidR="000026BA" w:rsidRDefault="000026BA">
      <w:pPr>
        <w:widowControl w:val="0"/>
        <w:spacing w:line="240" w:lineRule="auto"/>
      </w:pPr>
    </w:p>
    <w:p w14:paraId="444902C3" w14:textId="77777777" w:rsidR="000026BA" w:rsidRDefault="000026BA">
      <w:pPr>
        <w:widowControl w:val="0"/>
        <w:spacing w:line="240" w:lineRule="auto"/>
        <w:jc w:val="both"/>
      </w:pPr>
    </w:p>
    <w:tbl>
      <w:tblPr>
        <w:tblStyle w:val="afb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C5" w14:textId="77777777">
        <w:tc>
          <w:tcPr>
            <w:tcW w:w="9026" w:type="dxa"/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C4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20124D"/>
                <w:shd w:val="clear" w:color="auto" w:fill="999999"/>
              </w:rPr>
              <w:t>ISTRUZIONI PER IL DEPOSITO DELL’ISTANZA PRESSO L’ORGANISMO</w:t>
            </w:r>
          </w:p>
        </w:tc>
      </w:tr>
      <w:tr w:rsidR="000026BA" w14:paraId="444902CE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C9" w14:textId="319BF924" w:rsidR="000026BA" w:rsidRDefault="00D1340A" w:rsidP="004807D3">
            <w:pPr>
              <w:widowControl w:val="0"/>
              <w:spacing w:line="240" w:lineRule="auto"/>
              <w:jc w:val="both"/>
            </w:pPr>
            <w:r>
              <w:t xml:space="preserve">Per il deposito, </w:t>
            </w:r>
            <w:bookmarkStart w:id="0" w:name="_gjdgxs" w:colFirst="0" w:colLast="0"/>
            <w:bookmarkEnd w:id="0"/>
            <w:r>
              <w:t xml:space="preserve">scannerizzare l’istanza in </w:t>
            </w:r>
            <w:r w:rsidR="000A3E3D">
              <w:t xml:space="preserve">un unico file </w:t>
            </w:r>
            <w:r>
              <w:t xml:space="preserve">formato PDF </w:t>
            </w:r>
            <w:r w:rsidR="000A3E3D">
              <w:t xml:space="preserve">con </w:t>
            </w:r>
            <w:r w:rsidR="00C62D10">
              <w:t>una risoluzione massima di 200 dpi</w:t>
            </w:r>
            <w:r w:rsidR="00037AE7">
              <w:t xml:space="preserve"> (dimensione massima del file 4 Mb)</w:t>
            </w:r>
            <w:r w:rsidR="00C62D10">
              <w:t xml:space="preserve"> </w:t>
            </w:r>
            <w:r>
              <w:t xml:space="preserve">e trasmettere il relativo file tramite posta elettronica all’indirizzo </w:t>
            </w:r>
            <w:r>
              <w:rPr>
                <w:color w:val="000099"/>
                <w:u w:val="single"/>
              </w:rPr>
              <w:t>camecon@pec.it</w:t>
            </w:r>
          </w:p>
          <w:p w14:paraId="444902CB" w14:textId="77777777" w:rsidR="000026BA" w:rsidRDefault="000026BA">
            <w:pPr>
              <w:widowControl w:val="0"/>
              <w:spacing w:line="240" w:lineRule="auto"/>
              <w:jc w:val="both"/>
            </w:pPr>
          </w:p>
          <w:p w14:paraId="444902CC" w14:textId="4239F1DB" w:rsidR="000026BA" w:rsidRDefault="000034ED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</w:rPr>
              <w:t xml:space="preserve">NON OCCORRE </w:t>
            </w:r>
            <w:r w:rsidR="00D1340A">
              <w:rPr>
                <w:b/>
                <w:color w:val="0000FF"/>
              </w:rPr>
              <w:t xml:space="preserve">ALLEGARE </w:t>
            </w:r>
            <w:r>
              <w:rPr>
                <w:b/>
                <w:color w:val="0000FF"/>
              </w:rPr>
              <w:t xml:space="preserve">ALCUN </w:t>
            </w:r>
            <w:r w:rsidR="00D1340A">
              <w:rPr>
                <w:b/>
                <w:color w:val="0000FF"/>
              </w:rPr>
              <w:t>DOCUMENTO DI IDENTITA’ DEL FIRMATARIO</w:t>
            </w:r>
          </w:p>
          <w:p w14:paraId="2A8C500E" w14:textId="77777777" w:rsidR="000026BA" w:rsidRDefault="00D1340A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</w:t>
            </w:r>
            <w:r w:rsidR="000034ED">
              <w:rPr>
                <w:b/>
                <w:color w:val="0000FF"/>
              </w:rPr>
              <w:t>all’identificazione provvederà sempre il mediatore</w:t>
            </w:r>
            <w:r>
              <w:rPr>
                <w:b/>
                <w:color w:val="0000FF"/>
              </w:rPr>
              <w:t>)</w:t>
            </w:r>
          </w:p>
          <w:p w14:paraId="53894C04" w14:textId="77777777" w:rsidR="003B5BBC" w:rsidRDefault="003B5BB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</w:p>
          <w:p w14:paraId="444902CD" w14:textId="01F364AD" w:rsidR="003B5BBC" w:rsidRDefault="003B5BBC">
            <w:pPr>
              <w:widowControl w:val="0"/>
              <w:spacing w:line="240" w:lineRule="auto"/>
              <w:jc w:val="center"/>
            </w:pPr>
            <w:r w:rsidRPr="001D254F">
              <w:rPr>
                <w:b/>
                <w:color w:val="FF0000"/>
              </w:rPr>
              <w:t>NON OCCORRE ALLEGARE ALCUN DO</w:t>
            </w:r>
            <w:r w:rsidR="00D72113">
              <w:rPr>
                <w:b/>
                <w:color w:val="FF0000"/>
              </w:rPr>
              <w:t>C</w:t>
            </w:r>
            <w:r w:rsidRPr="001D254F">
              <w:rPr>
                <w:b/>
                <w:color w:val="FF0000"/>
              </w:rPr>
              <w:t>UMENTO</w:t>
            </w:r>
            <w:r w:rsidR="001D254F" w:rsidRPr="001D254F">
              <w:rPr>
                <w:b/>
                <w:color w:val="FF0000"/>
              </w:rPr>
              <w:t xml:space="preserve"> ALLA PRESENTE ISTANZA!</w:t>
            </w:r>
          </w:p>
        </w:tc>
      </w:tr>
    </w:tbl>
    <w:p w14:paraId="444902CF" w14:textId="77777777" w:rsidR="000026BA" w:rsidRDefault="000026BA">
      <w:pPr>
        <w:widowControl w:val="0"/>
        <w:spacing w:line="240" w:lineRule="auto"/>
        <w:jc w:val="both"/>
      </w:pPr>
    </w:p>
    <w:sectPr w:rsidR="000026BA">
      <w:pgSz w:w="11906" w:h="16838"/>
      <w:pgMar w:top="566" w:right="1440" w:bottom="56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5A"/>
    <w:multiLevelType w:val="hybridMultilevel"/>
    <w:tmpl w:val="8C46D19A"/>
    <w:lvl w:ilvl="0" w:tplc="F252FCCA">
      <w:start w:val="1"/>
      <w:numFmt w:val="decimal"/>
      <w:lvlText w:val="(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3FCE07FA"/>
    <w:multiLevelType w:val="multilevel"/>
    <w:tmpl w:val="4C1C50A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42CF4C3F"/>
    <w:multiLevelType w:val="hybridMultilevel"/>
    <w:tmpl w:val="FD4E2050"/>
    <w:lvl w:ilvl="0" w:tplc="A290E26C">
      <w:start w:val="14"/>
      <w:numFmt w:val="bullet"/>
      <w:lvlText w:val=""/>
      <w:lvlJc w:val="left"/>
      <w:pPr>
        <w:ind w:left="367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44C15A50"/>
    <w:multiLevelType w:val="multilevel"/>
    <w:tmpl w:val="E0F6EA5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7CEC4300"/>
    <w:multiLevelType w:val="hybridMultilevel"/>
    <w:tmpl w:val="183C25E2"/>
    <w:lvl w:ilvl="0" w:tplc="1292C77A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2755">
    <w:abstractNumId w:val="1"/>
  </w:num>
  <w:num w:numId="2" w16cid:durableId="174807594">
    <w:abstractNumId w:val="3"/>
  </w:num>
  <w:num w:numId="3" w16cid:durableId="846558881">
    <w:abstractNumId w:val="2"/>
  </w:num>
  <w:num w:numId="4" w16cid:durableId="1965307323">
    <w:abstractNumId w:val="4"/>
  </w:num>
  <w:num w:numId="5" w16cid:durableId="166326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6BA"/>
    <w:rsid w:val="000026BA"/>
    <w:rsid w:val="000034ED"/>
    <w:rsid w:val="00012901"/>
    <w:rsid w:val="00017124"/>
    <w:rsid w:val="00020655"/>
    <w:rsid w:val="0002277D"/>
    <w:rsid w:val="00026054"/>
    <w:rsid w:val="00031C1E"/>
    <w:rsid w:val="00037AE7"/>
    <w:rsid w:val="00042466"/>
    <w:rsid w:val="00042726"/>
    <w:rsid w:val="000475B7"/>
    <w:rsid w:val="00054E42"/>
    <w:rsid w:val="00093EB7"/>
    <w:rsid w:val="000A3E3D"/>
    <w:rsid w:val="000A50A7"/>
    <w:rsid w:val="000C4940"/>
    <w:rsid w:val="000D0D2D"/>
    <w:rsid w:val="000D1A79"/>
    <w:rsid w:val="000D4D14"/>
    <w:rsid w:val="000E3C92"/>
    <w:rsid w:val="001372B2"/>
    <w:rsid w:val="001552FB"/>
    <w:rsid w:val="001561A1"/>
    <w:rsid w:val="001577BA"/>
    <w:rsid w:val="00165D1C"/>
    <w:rsid w:val="00166EC8"/>
    <w:rsid w:val="00196B21"/>
    <w:rsid w:val="001A357A"/>
    <w:rsid w:val="001A5A48"/>
    <w:rsid w:val="001B2316"/>
    <w:rsid w:val="001C3B07"/>
    <w:rsid w:val="001D254F"/>
    <w:rsid w:val="001D6095"/>
    <w:rsid w:val="00201E7F"/>
    <w:rsid w:val="00205656"/>
    <w:rsid w:val="00217C4C"/>
    <w:rsid w:val="00221381"/>
    <w:rsid w:val="00230C7F"/>
    <w:rsid w:val="00231575"/>
    <w:rsid w:val="00247452"/>
    <w:rsid w:val="002544CB"/>
    <w:rsid w:val="00264845"/>
    <w:rsid w:val="002910D1"/>
    <w:rsid w:val="002917E2"/>
    <w:rsid w:val="00293EE9"/>
    <w:rsid w:val="002B09ED"/>
    <w:rsid w:val="002B61A0"/>
    <w:rsid w:val="002C13C9"/>
    <w:rsid w:val="002C3D99"/>
    <w:rsid w:val="002C4DF6"/>
    <w:rsid w:val="002C52E3"/>
    <w:rsid w:val="002E1C02"/>
    <w:rsid w:val="002F2C69"/>
    <w:rsid w:val="00304EF4"/>
    <w:rsid w:val="00310115"/>
    <w:rsid w:val="003241E3"/>
    <w:rsid w:val="003244EA"/>
    <w:rsid w:val="0033501B"/>
    <w:rsid w:val="003475F4"/>
    <w:rsid w:val="00351CCB"/>
    <w:rsid w:val="00352DA9"/>
    <w:rsid w:val="00361E36"/>
    <w:rsid w:val="003706CC"/>
    <w:rsid w:val="00370732"/>
    <w:rsid w:val="00374DD1"/>
    <w:rsid w:val="00384261"/>
    <w:rsid w:val="003979A2"/>
    <w:rsid w:val="003A0A78"/>
    <w:rsid w:val="003B5BBC"/>
    <w:rsid w:val="003C3736"/>
    <w:rsid w:val="003D0FE9"/>
    <w:rsid w:val="003D5643"/>
    <w:rsid w:val="003F0D99"/>
    <w:rsid w:val="004005C5"/>
    <w:rsid w:val="00407FBA"/>
    <w:rsid w:val="0042414D"/>
    <w:rsid w:val="00425E04"/>
    <w:rsid w:val="004361F9"/>
    <w:rsid w:val="004807D3"/>
    <w:rsid w:val="004B7F88"/>
    <w:rsid w:val="004D2B16"/>
    <w:rsid w:val="004E2F53"/>
    <w:rsid w:val="004E6B3B"/>
    <w:rsid w:val="004F4D50"/>
    <w:rsid w:val="00513348"/>
    <w:rsid w:val="00527B9C"/>
    <w:rsid w:val="00553707"/>
    <w:rsid w:val="005559C4"/>
    <w:rsid w:val="00567A01"/>
    <w:rsid w:val="005718C1"/>
    <w:rsid w:val="00573724"/>
    <w:rsid w:val="00573ED4"/>
    <w:rsid w:val="00575031"/>
    <w:rsid w:val="005879D8"/>
    <w:rsid w:val="00587F59"/>
    <w:rsid w:val="005A05E0"/>
    <w:rsid w:val="005A561E"/>
    <w:rsid w:val="005B0393"/>
    <w:rsid w:val="005D7E86"/>
    <w:rsid w:val="005E0554"/>
    <w:rsid w:val="005E1B5C"/>
    <w:rsid w:val="005F30D9"/>
    <w:rsid w:val="005F7969"/>
    <w:rsid w:val="006009FA"/>
    <w:rsid w:val="006061C3"/>
    <w:rsid w:val="0060624B"/>
    <w:rsid w:val="00623786"/>
    <w:rsid w:val="00624F2C"/>
    <w:rsid w:val="00642B65"/>
    <w:rsid w:val="00651664"/>
    <w:rsid w:val="00665F5B"/>
    <w:rsid w:val="0066663F"/>
    <w:rsid w:val="0067107F"/>
    <w:rsid w:val="00697E9A"/>
    <w:rsid w:val="006A7550"/>
    <w:rsid w:val="006E3AD0"/>
    <w:rsid w:val="006E5C0B"/>
    <w:rsid w:val="006F24D4"/>
    <w:rsid w:val="006F7C58"/>
    <w:rsid w:val="007124D3"/>
    <w:rsid w:val="00733CAA"/>
    <w:rsid w:val="00750941"/>
    <w:rsid w:val="00753FF3"/>
    <w:rsid w:val="00765F98"/>
    <w:rsid w:val="00771F48"/>
    <w:rsid w:val="007756F8"/>
    <w:rsid w:val="0077717D"/>
    <w:rsid w:val="0078314C"/>
    <w:rsid w:val="00784CAA"/>
    <w:rsid w:val="00784EA7"/>
    <w:rsid w:val="007E0C0D"/>
    <w:rsid w:val="007F1BC7"/>
    <w:rsid w:val="008016FE"/>
    <w:rsid w:val="00802E24"/>
    <w:rsid w:val="00802FB9"/>
    <w:rsid w:val="008034A8"/>
    <w:rsid w:val="0080692A"/>
    <w:rsid w:val="00814F39"/>
    <w:rsid w:val="008153CB"/>
    <w:rsid w:val="0084197F"/>
    <w:rsid w:val="00847D71"/>
    <w:rsid w:val="00884612"/>
    <w:rsid w:val="00897D0D"/>
    <w:rsid w:val="008B19DB"/>
    <w:rsid w:val="008D2A46"/>
    <w:rsid w:val="008D42A4"/>
    <w:rsid w:val="008D4CE7"/>
    <w:rsid w:val="008E1078"/>
    <w:rsid w:val="008E2DE8"/>
    <w:rsid w:val="008E3805"/>
    <w:rsid w:val="008F1A15"/>
    <w:rsid w:val="008F75AE"/>
    <w:rsid w:val="00903F64"/>
    <w:rsid w:val="009051F6"/>
    <w:rsid w:val="00907357"/>
    <w:rsid w:val="00910E68"/>
    <w:rsid w:val="0094499C"/>
    <w:rsid w:val="00955CC0"/>
    <w:rsid w:val="00961D5F"/>
    <w:rsid w:val="009729DC"/>
    <w:rsid w:val="0097582F"/>
    <w:rsid w:val="0098057C"/>
    <w:rsid w:val="00984A21"/>
    <w:rsid w:val="0099561F"/>
    <w:rsid w:val="009C510F"/>
    <w:rsid w:val="009E22A5"/>
    <w:rsid w:val="009F0593"/>
    <w:rsid w:val="009F217B"/>
    <w:rsid w:val="009F2D7B"/>
    <w:rsid w:val="009F5C7D"/>
    <w:rsid w:val="00A0237D"/>
    <w:rsid w:val="00A06477"/>
    <w:rsid w:val="00A10013"/>
    <w:rsid w:val="00A14B74"/>
    <w:rsid w:val="00A3305E"/>
    <w:rsid w:val="00A36ACE"/>
    <w:rsid w:val="00A43AED"/>
    <w:rsid w:val="00A52B52"/>
    <w:rsid w:val="00A56504"/>
    <w:rsid w:val="00A6353D"/>
    <w:rsid w:val="00A63C4E"/>
    <w:rsid w:val="00A67D61"/>
    <w:rsid w:val="00AA2482"/>
    <w:rsid w:val="00AB6D1E"/>
    <w:rsid w:val="00AC62BC"/>
    <w:rsid w:val="00AD597A"/>
    <w:rsid w:val="00AE3A04"/>
    <w:rsid w:val="00AF73DB"/>
    <w:rsid w:val="00B025A9"/>
    <w:rsid w:val="00B03677"/>
    <w:rsid w:val="00B139E6"/>
    <w:rsid w:val="00B17047"/>
    <w:rsid w:val="00B17F05"/>
    <w:rsid w:val="00B24CF9"/>
    <w:rsid w:val="00B463EC"/>
    <w:rsid w:val="00B465D5"/>
    <w:rsid w:val="00B62AAF"/>
    <w:rsid w:val="00B6652A"/>
    <w:rsid w:val="00B66685"/>
    <w:rsid w:val="00B6709C"/>
    <w:rsid w:val="00B67537"/>
    <w:rsid w:val="00B7501F"/>
    <w:rsid w:val="00B8391C"/>
    <w:rsid w:val="00B85BD4"/>
    <w:rsid w:val="00BA0BEF"/>
    <w:rsid w:val="00BA1FBC"/>
    <w:rsid w:val="00BB22CA"/>
    <w:rsid w:val="00BB54CE"/>
    <w:rsid w:val="00BC2A9F"/>
    <w:rsid w:val="00BC2FD2"/>
    <w:rsid w:val="00BD09A0"/>
    <w:rsid w:val="00BD1F1A"/>
    <w:rsid w:val="00BF0559"/>
    <w:rsid w:val="00BF37CB"/>
    <w:rsid w:val="00C04A4C"/>
    <w:rsid w:val="00C05A75"/>
    <w:rsid w:val="00C12B37"/>
    <w:rsid w:val="00C13E9B"/>
    <w:rsid w:val="00C20D1C"/>
    <w:rsid w:val="00C22BBD"/>
    <w:rsid w:val="00C307B3"/>
    <w:rsid w:val="00C62D10"/>
    <w:rsid w:val="00C62F57"/>
    <w:rsid w:val="00C6529A"/>
    <w:rsid w:val="00C70572"/>
    <w:rsid w:val="00C77B78"/>
    <w:rsid w:val="00C83BFE"/>
    <w:rsid w:val="00C9694F"/>
    <w:rsid w:val="00CB532E"/>
    <w:rsid w:val="00CB6B0A"/>
    <w:rsid w:val="00CC4485"/>
    <w:rsid w:val="00CC6470"/>
    <w:rsid w:val="00CE1468"/>
    <w:rsid w:val="00CE3A84"/>
    <w:rsid w:val="00D02C72"/>
    <w:rsid w:val="00D117CE"/>
    <w:rsid w:val="00D1340A"/>
    <w:rsid w:val="00D244AB"/>
    <w:rsid w:val="00D45573"/>
    <w:rsid w:val="00D52F0B"/>
    <w:rsid w:val="00D601DE"/>
    <w:rsid w:val="00D7006C"/>
    <w:rsid w:val="00D72113"/>
    <w:rsid w:val="00D8372D"/>
    <w:rsid w:val="00D861F6"/>
    <w:rsid w:val="00D87B46"/>
    <w:rsid w:val="00D87C17"/>
    <w:rsid w:val="00DA6445"/>
    <w:rsid w:val="00DC05EF"/>
    <w:rsid w:val="00DC7411"/>
    <w:rsid w:val="00DD1EEF"/>
    <w:rsid w:val="00DD55AC"/>
    <w:rsid w:val="00DE4BE7"/>
    <w:rsid w:val="00DE6A12"/>
    <w:rsid w:val="00E0011C"/>
    <w:rsid w:val="00E348D2"/>
    <w:rsid w:val="00E54EBE"/>
    <w:rsid w:val="00E65795"/>
    <w:rsid w:val="00E71302"/>
    <w:rsid w:val="00E8164C"/>
    <w:rsid w:val="00E81ECF"/>
    <w:rsid w:val="00E86135"/>
    <w:rsid w:val="00E93C73"/>
    <w:rsid w:val="00EB6133"/>
    <w:rsid w:val="00EC50DB"/>
    <w:rsid w:val="00ED34D6"/>
    <w:rsid w:val="00ED4748"/>
    <w:rsid w:val="00EF0D27"/>
    <w:rsid w:val="00EF5726"/>
    <w:rsid w:val="00EF6B22"/>
    <w:rsid w:val="00F01A29"/>
    <w:rsid w:val="00F151C1"/>
    <w:rsid w:val="00F2133D"/>
    <w:rsid w:val="00F273D5"/>
    <w:rsid w:val="00F30BA7"/>
    <w:rsid w:val="00F311D3"/>
    <w:rsid w:val="00F32FD5"/>
    <w:rsid w:val="00F33746"/>
    <w:rsid w:val="00F42C1E"/>
    <w:rsid w:val="00F5073B"/>
    <w:rsid w:val="00F60EA7"/>
    <w:rsid w:val="00F64749"/>
    <w:rsid w:val="00FA3597"/>
    <w:rsid w:val="00FB23A0"/>
    <w:rsid w:val="00FB5CE6"/>
    <w:rsid w:val="00FD32B2"/>
    <w:rsid w:val="00FE3A0F"/>
    <w:rsid w:val="00FE779C"/>
    <w:rsid w:val="00FF582B"/>
    <w:rsid w:val="00FF591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0199"/>
  <w15:docId w15:val="{EA07CAC3-A776-48F1-8138-2AB3958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table" w:customStyle="1" w:styleId="ae">
    <w:basedOn w:val="NormalTable0"/>
    <w:tblPr>
      <w:tblStyleRowBandSize w:val="1"/>
      <w:tblStyleColBandSize w:val="1"/>
    </w:tblPr>
  </w:style>
  <w:style w:type="table" w:customStyle="1" w:styleId="af">
    <w:basedOn w:val="NormalTable0"/>
    <w:tblPr>
      <w:tblStyleRowBandSize w:val="1"/>
      <w:tblStyleColBandSize w:val="1"/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</w:tblPr>
  </w:style>
  <w:style w:type="table" w:customStyle="1" w:styleId="af2">
    <w:basedOn w:val="NormalTable0"/>
    <w:tblPr>
      <w:tblStyleRowBandSize w:val="1"/>
      <w:tblStyleColBandSize w:val="1"/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</w:tblPr>
  </w:style>
  <w:style w:type="table" w:customStyle="1" w:styleId="af5">
    <w:basedOn w:val="NormalTable0"/>
    <w:tblPr>
      <w:tblStyleRowBandSize w:val="1"/>
      <w:tblStyleColBandSize w:val="1"/>
    </w:tblPr>
  </w:style>
  <w:style w:type="table" w:customStyle="1" w:styleId="af6">
    <w:basedOn w:val="NormalTable0"/>
    <w:tblPr>
      <w:tblStyleRowBandSize w:val="1"/>
      <w:tblStyleColBandSize w:val="1"/>
    </w:tblPr>
  </w:style>
  <w:style w:type="table" w:customStyle="1" w:styleId="af7">
    <w:basedOn w:val="NormalTable0"/>
    <w:tblPr>
      <w:tblStyleRowBandSize w:val="1"/>
      <w:tblStyleColBandSize w:val="1"/>
    </w:tblPr>
  </w:style>
  <w:style w:type="table" w:customStyle="1" w:styleId="af8">
    <w:basedOn w:val="NormalTable0"/>
    <w:tblPr>
      <w:tblStyleRowBandSize w:val="1"/>
      <w:tblStyleColBandSize w:val="1"/>
    </w:tblPr>
  </w:style>
  <w:style w:type="table" w:customStyle="1" w:styleId="af9">
    <w:basedOn w:val="NormalTable0"/>
    <w:tblPr>
      <w:tblStyleRowBandSize w:val="1"/>
      <w:tblStyleColBandSize w:val="1"/>
    </w:tblPr>
  </w:style>
  <w:style w:type="table" w:customStyle="1" w:styleId="afa">
    <w:basedOn w:val="NormalTable0"/>
    <w:tblPr>
      <w:tblStyleRowBandSize w:val="1"/>
      <w:tblStyleColBandSize w:val="1"/>
    </w:tblPr>
  </w:style>
  <w:style w:type="table" w:customStyle="1" w:styleId="afb">
    <w:basedOn w:val="NormalTable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5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7D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5A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5A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econ.it/camecon/modulistica/Nuove%20Tariffe.xls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meco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B83E-C3D7-47FC-BB7D-F53F06B8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Ficili [camecon.onmicrosoft.com]</dc:creator>
  <cp:keywords/>
  <cp:lastModifiedBy>Salvatore Ficili [camecon.onmicrosoft.com]</cp:lastModifiedBy>
  <cp:revision>18</cp:revision>
  <dcterms:created xsi:type="dcterms:W3CDTF">2023-07-18T10:01:00Z</dcterms:created>
  <dcterms:modified xsi:type="dcterms:W3CDTF">2023-11-14T21:10:00Z</dcterms:modified>
</cp:coreProperties>
</file>